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332C13"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t xml:space="preserve">Career Profile: </w:t>
      </w:r>
      <w:r w:rsidR="00FB0817">
        <w:rPr>
          <w:rFonts w:eastAsia="Times New Roman" w:cs="Times New Roman"/>
          <w:b/>
          <w:iCs/>
          <w:sz w:val="44"/>
          <w:szCs w:val="44"/>
          <w:lang w:eastAsia="en-ZA"/>
        </w:rPr>
        <w:t>Investment Manager</w:t>
      </w:r>
    </w:p>
    <w:p w:rsidR="00FB0817" w:rsidRPr="00FB0817" w:rsidRDefault="00FB0817" w:rsidP="00FB0817">
      <w:pPr>
        <w:spacing w:before="100" w:beforeAutospacing="1" w:after="100" w:afterAutospacing="1" w:line="240" w:lineRule="auto"/>
        <w:rPr>
          <w:rFonts w:eastAsia="Times New Roman" w:cs="Times New Roman"/>
          <w:szCs w:val="24"/>
          <w:lang w:eastAsia="en-ZA"/>
        </w:rPr>
      </w:pPr>
      <w:r w:rsidRPr="00FB0817">
        <w:rPr>
          <w:rFonts w:eastAsia="Times New Roman" w:cs="Times New Roman"/>
          <w:szCs w:val="24"/>
          <w:lang w:eastAsia="en-ZA"/>
        </w:rPr>
        <w:t>Investment managers carry out functions closely related to those of financial managers and these positions are often combined in smaller companies. Investment managers work out how much capital a company requires for both the short term (working capital) and long-term (fixed capital). Through proper forecasting and planning they determine the best means of investing material and financial resources in order to make a profit. They consider the risk of various investment media such as shares, property, deposits, and international currencies. Risk and the need for extra care in securing profitable and sustainable returns on investment become even more important during an economic downturn.</w:t>
      </w:r>
    </w:p>
    <w:p w:rsidR="00FB0817" w:rsidRPr="00FB0817" w:rsidRDefault="00FB0817" w:rsidP="00FB0817">
      <w:pPr>
        <w:spacing w:before="100" w:beforeAutospacing="1" w:after="100" w:afterAutospacing="1" w:line="240" w:lineRule="auto"/>
        <w:rPr>
          <w:rFonts w:eastAsia="Times New Roman" w:cs="Times New Roman"/>
          <w:szCs w:val="24"/>
          <w:lang w:eastAsia="en-ZA"/>
        </w:rPr>
      </w:pPr>
      <w:r w:rsidRPr="00FB0817">
        <w:rPr>
          <w:rFonts w:eastAsia="Times New Roman" w:cs="Times New Roman"/>
          <w:szCs w:val="24"/>
          <w:lang w:eastAsia="en-ZA"/>
        </w:rPr>
        <w:t>Typical duties of an investment manager include:</w:t>
      </w:r>
    </w:p>
    <w:p w:rsidR="00FB0817" w:rsidRPr="00FB0817" w:rsidRDefault="00FB0817" w:rsidP="00FB0817">
      <w:pPr>
        <w:numPr>
          <w:ilvl w:val="0"/>
          <w:numId w:val="7"/>
        </w:numPr>
        <w:spacing w:before="100" w:beforeAutospacing="1" w:after="100" w:afterAutospacing="1" w:line="240" w:lineRule="auto"/>
        <w:rPr>
          <w:rFonts w:eastAsia="Times New Roman" w:cs="Times New Roman"/>
          <w:szCs w:val="24"/>
          <w:lang w:eastAsia="en-ZA"/>
        </w:rPr>
      </w:pPr>
      <w:r w:rsidRPr="00FB0817">
        <w:rPr>
          <w:rFonts w:eastAsia="Times New Roman" w:cs="Times New Roman"/>
          <w:szCs w:val="24"/>
          <w:lang w:eastAsia="en-ZA"/>
        </w:rPr>
        <w:t>forecasting and planning finance</w:t>
      </w:r>
    </w:p>
    <w:p w:rsidR="00FB0817" w:rsidRPr="00FB0817" w:rsidRDefault="00FB0817" w:rsidP="00FB0817">
      <w:pPr>
        <w:numPr>
          <w:ilvl w:val="0"/>
          <w:numId w:val="7"/>
        </w:numPr>
        <w:spacing w:before="100" w:beforeAutospacing="1" w:after="100" w:afterAutospacing="1" w:line="240" w:lineRule="auto"/>
        <w:rPr>
          <w:rFonts w:eastAsia="Times New Roman" w:cs="Times New Roman"/>
          <w:szCs w:val="24"/>
          <w:lang w:eastAsia="en-ZA"/>
        </w:rPr>
      </w:pPr>
      <w:r w:rsidRPr="00FB0817">
        <w:rPr>
          <w:rFonts w:eastAsia="Times New Roman" w:cs="Times New Roman"/>
          <w:szCs w:val="24"/>
          <w:lang w:eastAsia="en-ZA"/>
        </w:rPr>
        <w:t>managing assets</w:t>
      </w:r>
    </w:p>
    <w:p w:rsidR="00FB0817" w:rsidRPr="00FB0817" w:rsidRDefault="00FB0817" w:rsidP="00FB0817">
      <w:pPr>
        <w:numPr>
          <w:ilvl w:val="0"/>
          <w:numId w:val="7"/>
        </w:numPr>
        <w:spacing w:before="100" w:beforeAutospacing="1" w:after="100" w:afterAutospacing="1" w:line="240" w:lineRule="auto"/>
        <w:rPr>
          <w:rFonts w:eastAsia="Times New Roman" w:cs="Times New Roman"/>
          <w:szCs w:val="24"/>
          <w:lang w:eastAsia="en-ZA"/>
        </w:rPr>
      </w:pPr>
      <w:r w:rsidRPr="00FB0817">
        <w:rPr>
          <w:rFonts w:eastAsia="Times New Roman" w:cs="Times New Roman"/>
          <w:szCs w:val="24"/>
          <w:lang w:eastAsia="en-ZA"/>
        </w:rPr>
        <w:t>analysing the flow of funds</w:t>
      </w:r>
    </w:p>
    <w:p w:rsidR="00FB0817" w:rsidRPr="00FB0817" w:rsidRDefault="00FB0817" w:rsidP="00FB0817">
      <w:pPr>
        <w:numPr>
          <w:ilvl w:val="0"/>
          <w:numId w:val="7"/>
        </w:numPr>
        <w:spacing w:before="100" w:beforeAutospacing="1" w:after="100" w:afterAutospacing="1" w:line="240" w:lineRule="auto"/>
        <w:rPr>
          <w:rFonts w:eastAsia="Times New Roman" w:cs="Times New Roman"/>
          <w:szCs w:val="24"/>
          <w:lang w:eastAsia="en-ZA"/>
        </w:rPr>
      </w:pPr>
      <w:r w:rsidRPr="00FB0817">
        <w:rPr>
          <w:rFonts w:eastAsia="Times New Roman" w:cs="Times New Roman"/>
          <w:szCs w:val="24"/>
          <w:lang w:eastAsia="en-ZA"/>
        </w:rPr>
        <w:t>raising and allocating capital</w:t>
      </w:r>
    </w:p>
    <w:p w:rsidR="00FB0817" w:rsidRPr="00FB0817" w:rsidRDefault="00FB0817" w:rsidP="00FB0817">
      <w:pPr>
        <w:numPr>
          <w:ilvl w:val="0"/>
          <w:numId w:val="7"/>
        </w:numPr>
        <w:spacing w:before="100" w:beforeAutospacing="1" w:after="100" w:afterAutospacing="1" w:line="240" w:lineRule="auto"/>
        <w:rPr>
          <w:rFonts w:eastAsia="Times New Roman" w:cs="Times New Roman"/>
          <w:szCs w:val="24"/>
          <w:lang w:eastAsia="en-ZA"/>
        </w:rPr>
      </w:pPr>
      <w:r w:rsidRPr="00FB0817">
        <w:rPr>
          <w:rFonts w:eastAsia="Times New Roman" w:cs="Times New Roman"/>
          <w:szCs w:val="24"/>
          <w:lang w:eastAsia="en-ZA"/>
        </w:rPr>
        <w:t>valuating the company</w:t>
      </w:r>
    </w:p>
    <w:p w:rsidR="00FB0817" w:rsidRPr="00FB0817" w:rsidRDefault="00FB0817" w:rsidP="00FB0817">
      <w:pPr>
        <w:numPr>
          <w:ilvl w:val="0"/>
          <w:numId w:val="7"/>
        </w:numPr>
        <w:spacing w:before="100" w:beforeAutospacing="1" w:after="100" w:afterAutospacing="1" w:line="240" w:lineRule="auto"/>
        <w:rPr>
          <w:rFonts w:eastAsia="Times New Roman" w:cs="Times New Roman"/>
          <w:szCs w:val="24"/>
          <w:lang w:eastAsia="en-ZA"/>
        </w:rPr>
      </w:pPr>
      <w:r w:rsidRPr="00FB0817">
        <w:rPr>
          <w:rFonts w:eastAsia="Times New Roman" w:cs="Times New Roman"/>
          <w:szCs w:val="24"/>
          <w:lang w:eastAsia="en-ZA"/>
        </w:rPr>
        <w:t>ensuring the supply of funds to all parts of the company</w:t>
      </w:r>
    </w:p>
    <w:p w:rsidR="00FB0817" w:rsidRPr="00FB0817" w:rsidRDefault="00FB0817" w:rsidP="00FB0817">
      <w:pPr>
        <w:numPr>
          <w:ilvl w:val="0"/>
          <w:numId w:val="7"/>
        </w:numPr>
        <w:spacing w:before="100" w:beforeAutospacing="1" w:after="100" w:afterAutospacing="1" w:line="240" w:lineRule="auto"/>
        <w:rPr>
          <w:rFonts w:eastAsia="Times New Roman" w:cs="Times New Roman"/>
          <w:szCs w:val="24"/>
          <w:lang w:eastAsia="en-ZA"/>
        </w:rPr>
      </w:pPr>
      <w:r w:rsidRPr="00FB0817">
        <w:rPr>
          <w:rFonts w:eastAsia="Times New Roman" w:cs="Times New Roman"/>
          <w:szCs w:val="24"/>
          <w:lang w:eastAsia="en-ZA"/>
        </w:rPr>
        <w:t>negotiating with banks, financial institutions and other suppliers of credit</w:t>
      </w:r>
    </w:p>
    <w:p w:rsidR="00FB0817" w:rsidRPr="00FB0817" w:rsidRDefault="00FB0817" w:rsidP="00FB0817">
      <w:pPr>
        <w:numPr>
          <w:ilvl w:val="0"/>
          <w:numId w:val="7"/>
        </w:numPr>
        <w:spacing w:before="100" w:beforeAutospacing="1" w:after="100" w:afterAutospacing="1" w:line="240" w:lineRule="auto"/>
        <w:rPr>
          <w:rFonts w:eastAsia="Times New Roman" w:cs="Times New Roman"/>
          <w:szCs w:val="24"/>
          <w:lang w:eastAsia="en-ZA"/>
        </w:rPr>
      </w:pPr>
      <w:r w:rsidRPr="00FB0817">
        <w:rPr>
          <w:rFonts w:eastAsia="Times New Roman" w:cs="Times New Roman"/>
          <w:szCs w:val="24"/>
          <w:lang w:eastAsia="en-ZA"/>
        </w:rPr>
        <w:t>keeping track of stock exchange quotations and the behaviour of stock prices.</w:t>
      </w:r>
    </w:p>
    <w:p w:rsidR="00FB0817" w:rsidRPr="00FB0817" w:rsidRDefault="00FB0817" w:rsidP="00FB0817">
      <w:pPr>
        <w:spacing w:before="100" w:beforeAutospacing="1" w:after="100" w:afterAutospacing="1" w:line="240" w:lineRule="auto"/>
        <w:rPr>
          <w:rFonts w:eastAsia="Times New Roman" w:cs="Times New Roman"/>
          <w:szCs w:val="24"/>
          <w:lang w:eastAsia="en-ZA"/>
        </w:rPr>
      </w:pPr>
      <w:r w:rsidRPr="00FB0817">
        <w:rPr>
          <w:rFonts w:eastAsia="Times New Roman" w:cs="Times New Roman"/>
          <w:szCs w:val="24"/>
          <w:lang w:eastAsia="en-ZA"/>
        </w:rPr>
        <w:t xml:space="preserve">Investment and satisfactory return on investment are fundamental not only to commercial and industrial organisations but also feature prominently in the banking and insurance industries. </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FB0817" w:rsidRDefault="00FB0817" w:rsidP="00DB1D65">
      <w:pPr>
        <w:spacing w:before="100" w:beforeAutospacing="1" w:after="100" w:afterAutospacing="1" w:line="240" w:lineRule="auto"/>
        <w:outlineLvl w:val="1"/>
      </w:pPr>
      <w:r>
        <w:t xml:space="preserve">For a career in investment management students are advised to select English, Mathematics, and Accounting and to add to this a selection from the designated subjects. These are subjects that are particularly suitable for tertiary study. </w:t>
      </w: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Bachelor Degree</w:t>
      </w:r>
    </w:p>
    <w:p w:rsidR="00FB0817" w:rsidRPr="00FB0817" w:rsidRDefault="00FB0817" w:rsidP="00FB0817">
      <w:pPr>
        <w:pStyle w:val="NormalWeb"/>
        <w:rPr>
          <w:rFonts w:ascii="Georgia" w:hAnsi="Georgia"/>
        </w:rPr>
      </w:pPr>
      <w:r w:rsidRPr="00FB0817">
        <w:rPr>
          <w:rFonts w:ascii="Georgia" w:hAnsi="Georgia"/>
          <w:b/>
          <w:bCs/>
        </w:rPr>
        <w:t>Bachelor of Commerce Finance BCom (Finance) (3 years)</w:t>
      </w:r>
      <w:r w:rsidRPr="00FB0817">
        <w:rPr>
          <w:rFonts w:ascii="Georgia" w:hAnsi="Georgia"/>
        </w:rPr>
        <w:t xml:space="preserve"> </w:t>
      </w:r>
    </w:p>
    <w:p w:rsidR="00FB0817" w:rsidRDefault="00FB0817" w:rsidP="00FB0817">
      <w:r>
        <w:t xml:space="preserve">A three year degree programme that focuses on developing knowledge and skills for entry into careers in the investment management. It can be followed with an Honours degree in investment management. The various universities name their qualifications differently. </w:t>
      </w:r>
    </w:p>
    <w:p w:rsidR="00FB0817" w:rsidRDefault="00FB0817" w:rsidP="00FB0817">
      <w:pPr>
        <w:pStyle w:val="NormalWeb"/>
        <w:rPr>
          <w:b/>
          <w:bCs/>
        </w:rPr>
      </w:pPr>
    </w:p>
    <w:p w:rsidR="00FB0817" w:rsidRPr="00332C13" w:rsidRDefault="00332C13" w:rsidP="00332C13">
      <w:pPr>
        <w:rPr>
          <w:b/>
        </w:rPr>
      </w:pPr>
      <w:r>
        <w:rPr>
          <w:b/>
        </w:rPr>
        <w:lastRenderedPageBreak/>
        <w:t>Offered at</w:t>
      </w:r>
      <w:r w:rsidR="00FB0817" w:rsidRPr="00332C13">
        <w:rPr>
          <w:b/>
        </w:rPr>
        <w:t xml:space="preserve">: </w:t>
      </w:r>
    </w:p>
    <w:p w:rsidR="00FB0817" w:rsidRDefault="00611FAD" w:rsidP="00FB0817">
      <w:pPr>
        <w:numPr>
          <w:ilvl w:val="0"/>
          <w:numId w:val="8"/>
        </w:numPr>
        <w:spacing w:before="100" w:beforeAutospacing="1" w:after="100" w:afterAutospacing="1" w:line="240" w:lineRule="auto"/>
      </w:pPr>
      <w:hyperlink r:id="rId8" w:tgtFrame="_blank" w:history="1">
        <w:r w:rsidR="00FB0817">
          <w:rPr>
            <w:rStyle w:val="Hyperlink"/>
          </w:rPr>
          <w:t>North-West University</w:t>
        </w:r>
      </w:hyperlink>
      <w:r w:rsidR="00FB0817">
        <w:rPr>
          <w:rStyle w:val="FootnoteReference"/>
        </w:rPr>
        <w:footnoteReference w:id="1"/>
      </w:r>
      <w:r w:rsidR="00FB0817">
        <w:t xml:space="preserve"> (BCom)</w:t>
      </w:r>
    </w:p>
    <w:p w:rsidR="00FB0817" w:rsidRDefault="00611FAD" w:rsidP="00FB0817">
      <w:pPr>
        <w:numPr>
          <w:ilvl w:val="0"/>
          <w:numId w:val="8"/>
        </w:numPr>
        <w:spacing w:before="100" w:beforeAutospacing="1" w:after="100" w:afterAutospacing="1" w:line="240" w:lineRule="auto"/>
      </w:pPr>
      <w:hyperlink r:id="rId9" w:tgtFrame="_blank" w:history="1">
        <w:r w:rsidR="00FB0817">
          <w:rPr>
            <w:rStyle w:val="Hyperlink"/>
          </w:rPr>
          <w:t>University of Johannesburg</w:t>
        </w:r>
      </w:hyperlink>
      <w:r w:rsidR="00FB0817">
        <w:rPr>
          <w:rStyle w:val="FootnoteReference"/>
        </w:rPr>
        <w:footnoteReference w:id="2"/>
      </w:r>
      <w:r w:rsidR="00FB0817">
        <w:t xml:space="preserve"> (BCom Finance and BCom Honours [Investment Management])</w:t>
      </w:r>
    </w:p>
    <w:p w:rsidR="00FB0817" w:rsidRDefault="00611FAD" w:rsidP="00FB0817">
      <w:pPr>
        <w:numPr>
          <w:ilvl w:val="0"/>
          <w:numId w:val="8"/>
        </w:numPr>
        <w:spacing w:before="100" w:beforeAutospacing="1" w:after="100" w:afterAutospacing="1" w:line="240" w:lineRule="auto"/>
      </w:pPr>
      <w:hyperlink r:id="rId10" w:tgtFrame="_blank" w:history="1">
        <w:r w:rsidR="00FB0817">
          <w:rPr>
            <w:rStyle w:val="Hyperlink"/>
          </w:rPr>
          <w:t>University of Pretoria</w:t>
        </w:r>
      </w:hyperlink>
      <w:r w:rsidR="00FB0817">
        <w:rPr>
          <w:rStyle w:val="FootnoteReference"/>
        </w:rPr>
        <w:footnoteReference w:id="3"/>
      </w:r>
      <w:r w:rsidR="00FB0817">
        <w:t xml:space="preserve"> (BCom Investment Management)</w:t>
      </w:r>
    </w:p>
    <w:p w:rsidR="00FB0817" w:rsidRDefault="00611FAD" w:rsidP="00FB0817">
      <w:pPr>
        <w:numPr>
          <w:ilvl w:val="0"/>
          <w:numId w:val="8"/>
        </w:numPr>
        <w:spacing w:before="100" w:beforeAutospacing="1" w:after="100" w:afterAutospacing="1" w:line="240" w:lineRule="auto"/>
      </w:pPr>
      <w:hyperlink r:id="rId11" w:tgtFrame="_blank" w:history="1">
        <w:r w:rsidR="00FB0817">
          <w:rPr>
            <w:rStyle w:val="Hyperlink"/>
          </w:rPr>
          <w:t>University of South Africa</w:t>
        </w:r>
      </w:hyperlink>
      <w:r w:rsidR="00FB0817">
        <w:rPr>
          <w:rStyle w:val="FootnoteReference"/>
        </w:rPr>
        <w:footnoteReference w:id="4"/>
      </w:r>
      <w:r w:rsidR="00FB0817">
        <w:t xml:space="preserve"> (UNISA) (BCom Financial Management)</w:t>
      </w:r>
    </w:p>
    <w:p w:rsidR="00FB0817" w:rsidRDefault="00611FAD" w:rsidP="00FB0817">
      <w:pPr>
        <w:numPr>
          <w:ilvl w:val="0"/>
          <w:numId w:val="8"/>
        </w:numPr>
        <w:spacing w:before="100" w:beforeAutospacing="1" w:after="100" w:afterAutospacing="1" w:line="240" w:lineRule="auto"/>
      </w:pPr>
      <w:hyperlink r:id="rId12" w:tgtFrame="_blank" w:history="1">
        <w:r w:rsidR="00FB0817">
          <w:rPr>
            <w:rStyle w:val="Hyperlink"/>
          </w:rPr>
          <w:t>University of Venda</w:t>
        </w:r>
      </w:hyperlink>
      <w:r w:rsidR="00FB0817">
        <w:rPr>
          <w:rStyle w:val="FootnoteReference"/>
        </w:rPr>
        <w:footnoteReference w:id="5"/>
      </w:r>
      <w:r w:rsidR="00FB0817">
        <w:t xml:space="preserve"> (BCom [Business Management]</w:t>
      </w:r>
    </w:p>
    <w:p w:rsidR="00FB0817" w:rsidRDefault="00611FAD" w:rsidP="00FB0817">
      <w:pPr>
        <w:numPr>
          <w:ilvl w:val="0"/>
          <w:numId w:val="8"/>
        </w:numPr>
        <w:spacing w:before="100" w:beforeAutospacing="1" w:after="100" w:afterAutospacing="1" w:line="240" w:lineRule="auto"/>
      </w:pPr>
      <w:hyperlink r:id="rId13" w:tgtFrame="_blank" w:history="1">
        <w:r w:rsidR="00FB0817">
          <w:rPr>
            <w:rStyle w:val="Hyperlink"/>
          </w:rPr>
          <w:t>University of the Witwatersrand</w:t>
        </w:r>
      </w:hyperlink>
      <w:r w:rsidR="00FB0817">
        <w:rPr>
          <w:rStyle w:val="FootnoteReference"/>
        </w:rPr>
        <w:footnoteReference w:id="6"/>
      </w:r>
      <w:r w:rsidR="00FB0817">
        <w:t xml:space="preserve"> (BCom in Business Sciences, which can be followed with BCom Hons in Business Science [Finance option])</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FB0817" w:rsidRPr="00FB0817" w:rsidRDefault="00FB0817" w:rsidP="00FB0817">
      <w:pPr>
        <w:numPr>
          <w:ilvl w:val="0"/>
          <w:numId w:val="9"/>
        </w:numPr>
        <w:spacing w:before="100" w:beforeAutospacing="1" w:after="100" w:afterAutospacing="1" w:line="240" w:lineRule="auto"/>
        <w:rPr>
          <w:rFonts w:eastAsia="Times New Roman" w:cs="Times New Roman"/>
          <w:szCs w:val="24"/>
          <w:lang w:eastAsia="en-ZA"/>
        </w:rPr>
      </w:pPr>
      <w:r w:rsidRPr="00FB0817">
        <w:rPr>
          <w:rFonts w:eastAsia="Times New Roman" w:cs="Times New Roman"/>
          <w:szCs w:val="24"/>
          <w:lang w:eastAsia="en-ZA"/>
        </w:rPr>
        <w:t>Banks, e.g. ABSA, First National, Nedbank, Standard Bank Corporate and Investment Banking, Rand Merchant Bank, Investec</w:t>
      </w:r>
    </w:p>
    <w:p w:rsidR="00FB0817" w:rsidRPr="00FB0817" w:rsidRDefault="00FB0817" w:rsidP="00FB0817">
      <w:pPr>
        <w:numPr>
          <w:ilvl w:val="0"/>
          <w:numId w:val="9"/>
        </w:numPr>
        <w:spacing w:before="100" w:beforeAutospacing="1" w:after="100" w:afterAutospacing="1" w:line="240" w:lineRule="auto"/>
        <w:rPr>
          <w:rFonts w:eastAsia="Times New Roman" w:cs="Times New Roman"/>
          <w:szCs w:val="24"/>
          <w:lang w:eastAsia="en-ZA"/>
        </w:rPr>
      </w:pPr>
      <w:r w:rsidRPr="00FB0817">
        <w:rPr>
          <w:rFonts w:eastAsia="Times New Roman" w:cs="Times New Roman"/>
          <w:szCs w:val="24"/>
          <w:lang w:eastAsia="en-ZA"/>
        </w:rPr>
        <w:t>Insurance companies, e.g. Old Mutual, Sanlam Investments, Liberty Life</w:t>
      </w:r>
    </w:p>
    <w:p w:rsidR="00FB0817" w:rsidRPr="00FB0817" w:rsidRDefault="00FB0817" w:rsidP="00FB0817">
      <w:pPr>
        <w:numPr>
          <w:ilvl w:val="0"/>
          <w:numId w:val="9"/>
        </w:numPr>
        <w:spacing w:before="100" w:beforeAutospacing="1" w:after="100" w:afterAutospacing="1" w:line="240" w:lineRule="auto"/>
        <w:rPr>
          <w:rFonts w:eastAsia="Times New Roman" w:cs="Times New Roman"/>
          <w:szCs w:val="24"/>
          <w:lang w:eastAsia="en-ZA"/>
        </w:rPr>
      </w:pPr>
      <w:r w:rsidRPr="00FB0817">
        <w:rPr>
          <w:rFonts w:eastAsia="Times New Roman" w:cs="Times New Roman"/>
          <w:szCs w:val="24"/>
          <w:lang w:eastAsia="en-ZA"/>
        </w:rPr>
        <w:t>BoE (Board of Executors)</w:t>
      </w:r>
    </w:p>
    <w:p w:rsidR="00FB0817" w:rsidRPr="00FB0817" w:rsidRDefault="00FB0817" w:rsidP="00FB0817">
      <w:pPr>
        <w:numPr>
          <w:ilvl w:val="0"/>
          <w:numId w:val="9"/>
        </w:numPr>
        <w:spacing w:before="100" w:beforeAutospacing="1" w:after="100" w:afterAutospacing="1" w:line="240" w:lineRule="auto"/>
        <w:rPr>
          <w:rFonts w:eastAsia="Times New Roman" w:cs="Times New Roman"/>
          <w:szCs w:val="24"/>
          <w:lang w:eastAsia="en-ZA"/>
        </w:rPr>
      </w:pPr>
      <w:r w:rsidRPr="00FB0817">
        <w:rPr>
          <w:rFonts w:eastAsia="Times New Roman" w:cs="Times New Roman"/>
          <w:szCs w:val="24"/>
          <w:lang w:eastAsia="en-ZA"/>
        </w:rPr>
        <w:t>Commercial and industrial companies</w:t>
      </w:r>
    </w:p>
    <w:p w:rsid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FB0817" w:rsidRDefault="00332C13" w:rsidP="00FB0817">
      <w:r>
        <w:br/>
      </w:r>
      <w:r w:rsidR="00FB0817">
        <w:t xml:space="preserve">Find out more about careers in investment management: </w:t>
      </w:r>
    </w:p>
    <w:p w:rsidR="00FB0817" w:rsidRDefault="00611FAD" w:rsidP="00FB0817">
      <w:pPr>
        <w:numPr>
          <w:ilvl w:val="0"/>
          <w:numId w:val="10"/>
        </w:numPr>
        <w:spacing w:before="100" w:beforeAutospacing="1" w:after="100" w:afterAutospacing="1" w:line="240" w:lineRule="auto"/>
      </w:pPr>
      <w:hyperlink r:id="rId14" w:tgtFrame="_blank" w:history="1">
        <w:r w:rsidR="00FB0817">
          <w:rPr>
            <w:rStyle w:val="Hyperlink"/>
          </w:rPr>
          <w:t>University of Johannesburg brochure</w:t>
        </w:r>
      </w:hyperlink>
      <w:r w:rsidR="00FB0817">
        <w:rPr>
          <w:rStyle w:val="FootnoteReference"/>
        </w:rPr>
        <w:footnoteReference w:id="7"/>
      </w:r>
      <w:r w:rsidR="00FB0817">
        <w:t xml:space="preserve"> outlines a number of related careers in finance and investment.</w:t>
      </w:r>
    </w:p>
    <w:p w:rsidR="00FB0817" w:rsidRDefault="00FB0817" w:rsidP="00FB0817">
      <w:pPr>
        <w:numPr>
          <w:ilvl w:val="0"/>
          <w:numId w:val="10"/>
        </w:numPr>
        <w:spacing w:before="100" w:beforeAutospacing="1" w:after="100" w:afterAutospacing="1" w:line="240" w:lineRule="auto"/>
      </w:pPr>
      <w:r>
        <w:t xml:space="preserve">The </w:t>
      </w:r>
      <w:hyperlink r:id="rId15" w:tgtFrame="_blank" w:history="1">
        <w:r>
          <w:rPr>
            <w:rStyle w:val="Hyperlink"/>
          </w:rPr>
          <w:t>CFA (Chartered Financial Analyst) Institute</w:t>
        </w:r>
      </w:hyperlink>
      <w:r>
        <w:rPr>
          <w:rStyle w:val="FootnoteReference"/>
        </w:rPr>
        <w:footnoteReference w:id="8"/>
      </w:r>
      <w:r>
        <w:t xml:space="preserve"> is an international non-profit association of over 50,000 financial analysts, portfolio managers, and other investment professionals.</w:t>
      </w:r>
    </w:p>
    <w:p w:rsidR="00FB0817" w:rsidRDefault="00FB0817" w:rsidP="00FB0817">
      <w:pPr>
        <w:numPr>
          <w:ilvl w:val="0"/>
          <w:numId w:val="10"/>
        </w:numPr>
        <w:spacing w:before="100" w:beforeAutospacing="1" w:after="100" w:afterAutospacing="1" w:line="240" w:lineRule="auto"/>
      </w:pPr>
      <w:r>
        <w:t xml:space="preserve">Overview of the scale and diversity of </w:t>
      </w:r>
      <w:hyperlink r:id="rId16" w:tgtFrame="_blank" w:history="1">
        <w:r>
          <w:rPr>
            <w:rStyle w:val="Hyperlink"/>
          </w:rPr>
          <w:t>Sanlam Investments</w:t>
        </w:r>
      </w:hyperlink>
      <w:r>
        <w:rPr>
          <w:rStyle w:val="FootnoteReference"/>
        </w:rPr>
        <w:footnoteReference w:id="9"/>
      </w:r>
      <w:r>
        <w:t xml:space="preserve"> business and of possible careers in the sector. </w:t>
      </w:r>
    </w:p>
    <w:p w:rsidR="00FB0817" w:rsidRDefault="00FB0817" w:rsidP="00FB0817">
      <w:pPr>
        <w:numPr>
          <w:ilvl w:val="0"/>
          <w:numId w:val="10"/>
        </w:numPr>
        <w:spacing w:before="100" w:beforeAutospacing="1" w:after="100" w:afterAutospacing="1" w:line="240" w:lineRule="auto"/>
      </w:pPr>
      <w:r>
        <w:t xml:space="preserve">This </w:t>
      </w:r>
      <w:hyperlink r:id="rId17" w:tgtFrame="_blank" w:history="1">
        <w:r>
          <w:rPr>
            <w:rStyle w:val="Hyperlink"/>
          </w:rPr>
          <w:t>career guide for the insurance industry</w:t>
        </w:r>
      </w:hyperlink>
      <w:r>
        <w:rPr>
          <w:rStyle w:val="FootnoteReference"/>
        </w:rPr>
        <w:footnoteReference w:id="10"/>
      </w:r>
      <w:r>
        <w:t xml:space="preserve"> includes descriptions of financial and investments advisors, financial investment managers and fund administrators. It provides detailed information on these and related careers. </w:t>
      </w:r>
    </w:p>
    <w:p w:rsidR="00FB0817" w:rsidRDefault="00611FAD" w:rsidP="00FB0817">
      <w:pPr>
        <w:numPr>
          <w:ilvl w:val="0"/>
          <w:numId w:val="10"/>
        </w:numPr>
        <w:spacing w:before="100" w:beforeAutospacing="1" w:after="100" w:afterAutospacing="1" w:line="240" w:lineRule="auto"/>
      </w:pPr>
      <w:hyperlink r:id="rId18" w:tgtFrame="_blank" w:history="1">
        <w:r w:rsidR="00FB0817">
          <w:rPr>
            <w:rStyle w:val="Hyperlink"/>
          </w:rPr>
          <w:t>Financial Planning Institute of Southern Africa.</w:t>
        </w:r>
      </w:hyperlink>
      <w:r w:rsidR="00FB0817">
        <w:rPr>
          <w:rStyle w:val="FootnoteReference"/>
        </w:rPr>
        <w:footnoteReference w:id="11"/>
      </w:r>
      <w:r w:rsidR="00FB0817">
        <w:t xml:space="preserve"> To become a certified financial planner you need registration with the Financial Services Board Financial Advisory and Intermediary Services Act 37 of 2000.</w:t>
      </w:r>
    </w:p>
    <w:p w:rsidR="00FB0817" w:rsidRDefault="00611FAD" w:rsidP="00FB0817">
      <w:pPr>
        <w:numPr>
          <w:ilvl w:val="0"/>
          <w:numId w:val="10"/>
        </w:numPr>
        <w:spacing w:before="100" w:beforeAutospacing="1" w:after="100" w:afterAutospacing="1" w:line="240" w:lineRule="auto"/>
      </w:pPr>
      <w:hyperlink r:id="rId19" w:tgtFrame="_blank" w:history="1">
        <w:r w:rsidR="00FB0817">
          <w:rPr>
            <w:rStyle w:val="Hyperlink"/>
          </w:rPr>
          <w:t>Useful information</w:t>
        </w:r>
      </w:hyperlink>
      <w:r w:rsidR="00FB0817">
        <w:rPr>
          <w:rStyle w:val="FootnoteReference"/>
        </w:rPr>
        <w:footnoteReference w:id="12"/>
      </w:r>
      <w:r w:rsidR="00FB0817">
        <w:t xml:space="preserve"> on financial careers, particularly the relationship between financial and investment management. </w:t>
      </w:r>
    </w:p>
    <w:p w:rsidR="00FB0817" w:rsidRPr="00FB0817" w:rsidRDefault="00611FAD" w:rsidP="00921389">
      <w:pPr>
        <w:numPr>
          <w:ilvl w:val="0"/>
          <w:numId w:val="10"/>
        </w:numPr>
        <w:spacing w:before="100" w:beforeAutospacing="1" w:after="100" w:afterAutospacing="1" w:line="240" w:lineRule="auto"/>
        <w:rPr>
          <w:rFonts w:eastAsia="Times New Roman" w:cs="Times New Roman"/>
          <w:b/>
          <w:sz w:val="40"/>
          <w:szCs w:val="40"/>
          <w:lang w:eastAsia="en-ZA"/>
        </w:rPr>
      </w:pPr>
      <w:hyperlink r:id="rId20" w:tgtFrame="_blank" w:history="1">
        <w:r w:rsidR="00FB0817">
          <w:rPr>
            <w:rStyle w:val="Hyperlink"/>
          </w:rPr>
          <w:t>The Investment Analysts Society of Southern Africa.</w:t>
        </w:r>
      </w:hyperlink>
      <w:r w:rsidR="00FB0817">
        <w:rPr>
          <w:rStyle w:val="FootnoteReference"/>
        </w:rPr>
        <w:footnoteReference w:id="13"/>
      </w:r>
      <w:r w:rsidR="00FB0817">
        <w:t xml:space="preserve"> </w:t>
      </w:r>
    </w:p>
    <w:p w:rsidR="008F494D" w:rsidRPr="008F494D" w:rsidRDefault="00332C13"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FB0817" w:rsidRPr="00FB0817" w:rsidRDefault="00FB0817" w:rsidP="00FB0817">
      <w:pPr>
        <w:rPr>
          <w:lang w:eastAsia="en-ZA"/>
        </w:rPr>
      </w:pPr>
      <w:r w:rsidRPr="00FB0817">
        <w:rPr>
          <w:lang w:eastAsia="en-ZA"/>
        </w:rPr>
        <w:t>This quick quiz can help you to identify whether you are suited for this career.</w:t>
      </w:r>
    </w:p>
    <w:tbl>
      <w:tblPr>
        <w:tblW w:w="5070"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6014"/>
        <w:gridCol w:w="1701"/>
        <w:gridCol w:w="1559"/>
      </w:tblGrid>
      <w:tr w:rsidR="00FB0817" w:rsidRPr="00FB0817" w:rsidTr="00FB0817">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FB0817" w:rsidRPr="00FB0817" w:rsidRDefault="00FB0817" w:rsidP="00FB0817">
            <w:pPr>
              <w:rPr>
                <w:lang w:eastAsia="en-ZA"/>
              </w:rPr>
            </w:pPr>
            <w:r w:rsidRPr="00FB0817">
              <w:rPr>
                <w:b/>
                <w:bCs/>
                <w:lang w:eastAsia="en-ZA"/>
              </w:rPr>
              <w:t xml:space="preserve">Quiz </w:t>
            </w:r>
          </w:p>
        </w:tc>
        <w:tc>
          <w:tcPr>
            <w:tcW w:w="1701" w:type="dxa"/>
            <w:tcBorders>
              <w:top w:val="outset" w:sz="6" w:space="0" w:color="CCCCCC"/>
              <w:left w:val="outset" w:sz="6" w:space="0" w:color="CCCCCC"/>
              <w:bottom w:val="outset" w:sz="6" w:space="0" w:color="CCCCCC"/>
              <w:right w:val="outset" w:sz="6" w:space="0" w:color="CCCCCC"/>
            </w:tcBorders>
            <w:hideMark/>
          </w:tcPr>
          <w:p w:rsidR="00FB0817" w:rsidRPr="00FB0817" w:rsidRDefault="00FB0817" w:rsidP="00FB0817">
            <w:pPr>
              <w:rPr>
                <w:lang w:eastAsia="en-ZA"/>
              </w:rPr>
            </w:pPr>
            <w:r w:rsidRPr="00FB0817">
              <w:rPr>
                <w:b/>
                <w:bCs/>
                <w:lang w:eastAsia="en-ZA"/>
              </w:rPr>
              <w:t xml:space="preserve">Yes </w:t>
            </w:r>
          </w:p>
        </w:tc>
        <w:tc>
          <w:tcPr>
            <w:tcW w:w="1559" w:type="dxa"/>
            <w:tcBorders>
              <w:top w:val="outset" w:sz="6" w:space="0" w:color="CCCCCC"/>
              <w:left w:val="outset" w:sz="6" w:space="0" w:color="CCCCCC"/>
              <w:bottom w:val="outset" w:sz="6" w:space="0" w:color="CCCCCC"/>
              <w:right w:val="outset" w:sz="6" w:space="0" w:color="CCCCCC"/>
            </w:tcBorders>
            <w:hideMark/>
          </w:tcPr>
          <w:p w:rsidR="00FB0817" w:rsidRPr="00FB0817" w:rsidRDefault="00FB0817" w:rsidP="00FB0817">
            <w:pPr>
              <w:rPr>
                <w:lang w:eastAsia="en-ZA"/>
              </w:rPr>
            </w:pPr>
            <w:r w:rsidRPr="00FB0817">
              <w:rPr>
                <w:b/>
                <w:bCs/>
                <w:lang w:eastAsia="en-ZA"/>
              </w:rPr>
              <w:t xml:space="preserve">No </w:t>
            </w:r>
          </w:p>
        </w:tc>
      </w:tr>
      <w:tr w:rsidR="00FB0817" w:rsidRPr="00FB0817" w:rsidTr="00FB0817">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FB0817" w:rsidRPr="00FB0817" w:rsidRDefault="00FB0817" w:rsidP="00FB0817">
            <w:pPr>
              <w:rPr>
                <w:lang w:eastAsia="en-ZA"/>
              </w:rPr>
            </w:pPr>
            <w:r w:rsidRPr="00FB0817">
              <w:rPr>
                <w:lang w:eastAsia="en-ZA"/>
              </w:rPr>
              <w:t>Are you interested in and good at mathematics and accounting?</w:t>
            </w:r>
          </w:p>
        </w:tc>
        <w:tc>
          <w:tcPr>
            <w:tcW w:w="1701" w:type="dxa"/>
            <w:tcBorders>
              <w:top w:val="outset" w:sz="6" w:space="0" w:color="CCCCCC"/>
              <w:left w:val="outset" w:sz="6" w:space="0" w:color="CCCCCC"/>
              <w:bottom w:val="outset" w:sz="6" w:space="0" w:color="CCCCCC"/>
              <w:right w:val="outset" w:sz="6" w:space="0" w:color="CCCCCC"/>
            </w:tcBorders>
            <w:hideMark/>
          </w:tcPr>
          <w:p w:rsidR="00FB0817" w:rsidRPr="00FB0817" w:rsidRDefault="00FB0817" w:rsidP="00FB0817">
            <w:pPr>
              <w:rPr>
                <w:lang w:eastAsia="en-ZA"/>
              </w:rPr>
            </w:pPr>
            <w:r w:rsidRPr="00FB0817">
              <w:rPr>
                <w:lang w:eastAsia="en-ZA"/>
              </w:rPr>
              <w:t> </w:t>
            </w:r>
          </w:p>
        </w:tc>
        <w:tc>
          <w:tcPr>
            <w:tcW w:w="1559" w:type="dxa"/>
            <w:tcBorders>
              <w:top w:val="outset" w:sz="6" w:space="0" w:color="CCCCCC"/>
              <w:left w:val="outset" w:sz="6" w:space="0" w:color="CCCCCC"/>
              <w:bottom w:val="outset" w:sz="6" w:space="0" w:color="CCCCCC"/>
              <w:right w:val="outset" w:sz="6" w:space="0" w:color="CCCCCC"/>
            </w:tcBorders>
            <w:hideMark/>
          </w:tcPr>
          <w:p w:rsidR="00FB0817" w:rsidRPr="00FB0817" w:rsidRDefault="00FB0817" w:rsidP="00FB0817">
            <w:pPr>
              <w:rPr>
                <w:lang w:eastAsia="en-ZA"/>
              </w:rPr>
            </w:pPr>
            <w:r w:rsidRPr="00FB0817">
              <w:rPr>
                <w:lang w:eastAsia="en-ZA"/>
              </w:rPr>
              <w:t> </w:t>
            </w:r>
          </w:p>
        </w:tc>
      </w:tr>
      <w:tr w:rsidR="00FB0817" w:rsidRPr="00FB0817" w:rsidTr="00FB0817">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FB0817" w:rsidRPr="00FB0817" w:rsidRDefault="00FB0817" w:rsidP="00FB0817">
            <w:pPr>
              <w:rPr>
                <w:lang w:eastAsia="en-ZA"/>
              </w:rPr>
            </w:pPr>
            <w:r w:rsidRPr="00FB0817">
              <w:rPr>
                <w:lang w:eastAsia="en-ZA"/>
              </w:rPr>
              <w:t>Do you work accurately and pay attention to detail?</w:t>
            </w:r>
          </w:p>
        </w:tc>
        <w:tc>
          <w:tcPr>
            <w:tcW w:w="1701" w:type="dxa"/>
            <w:tcBorders>
              <w:top w:val="outset" w:sz="6" w:space="0" w:color="CCCCCC"/>
              <w:left w:val="outset" w:sz="6" w:space="0" w:color="CCCCCC"/>
              <w:bottom w:val="outset" w:sz="6" w:space="0" w:color="CCCCCC"/>
              <w:right w:val="outset" w:sz="6" w:space="0" w:color="CCCCCC"/>
            </w:tcBorders>
            <w:hideMark/>
          </w:tcPr>
          <w:p w:rsidR="00FB0817" w:rsidRPr="00FB0817" w:rsidRDefault="00FB0817" w:rsidP="00FB0817">
            <w:pPr>
              <w:rPr>
                <w:lang w:eastAsia="en-ZA"/>
              </w:rPr>
            </w:pPr>
            <w:r w:rsidRPr="00FB0817">
              <w:rPr>
                <w:lang w:eastAsia="en-ZA"/>
              </w:rPr>
              <w:t> </w:t>
            </w:r>
          </w:p>
        </w:tc>
        <w:tc>
          <w:tcPr>
            <w:tcW w:w="1559" w:type="dxa"/>
            <w:tcBorders>
              <w:top w:val="outset" w:sz="6" w:space="0" w:color="CCCCCC"/>
              <w:left w:val="outset" w:sz="6" w:space="0" w:color="CCCCCC"/>
              <w:bottom w:val="outset" w:sz="6" w:space="0" w:color="CCCCCC"/>
              <w:right w:val="outset" w:sz="6" w:space="0" w:color="CCCCCC"/>
            </w:tcBorders>
            <w:hideMark/>
          </w:tcPr>
          <w:p w:rsidR="00FB0817" w:rsidRPr="00FB0817" w:rsidRDefault="00FB0817" w:rsidP="00FB0817">
            <w:pPr>
              <w:rPr>
                <w:lang w:eastAsia="en-ZA"/>
              </w:rPr>
            </w:pPr>
            <w:r w:rsidRPr="00FB0817">
              <w:rPr>
                <w:lang w:eastAsia="en-ZA"/>
              </w:rPr>
              <w:t> </w:t>
            </w:r>
          </w:p>
        </w:tc>
      </w:tr>
      <w:tr w:rsidR="00FB0817" w:rsidRPr="00FB0817" w:rsidTr="00FB0817">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FB0817" w:rsidRPr="00FB0817" w:rsidRDefault="00FB0817" w:rsidP="00FB0817">
            <w:pPr>
              <w:rPr>
                <w:lang w:eastAsia="en-ZA"/>
              </w:rPr>
            </w:pPr>
            <w:r w:rsidRPr="00FB0817">
              <w:rPr>
                <w:lang w:eastAsia="en-ZA"/>
              </w:rPr>
              <w:t>Do you enjoy analyzing and considering alternatives carefully?</w:t>
            </w:r>
          </w:p>
        </w:tc>
        <w:tc>
          <w:tcPr>
            <w:tcW w:w="1701" w:type="dxa"/>
            <w:tcBorders>
              <w:top w:val="outset" w:sz="6" w:space="0" w:color="CCCCCC"/>
              <w:left w:val="outset" w:sz="6" w:space="0" w:color="CCCCCC"/>
              <w:bottom w:val="outset" w:sz="6" w:space="0" w:color="CCCCCC"/>
              <w:right w:val="outset" w:sz="6" w:space="0" w:color="CCCCCC"/>
            </w:tcBorders>
            <w:hideMark/>
          </w:tcPr>
          <w:p w:rsidR="00FB0817" w:rsidRPr="00FB0817" w:rsidRDefault="00FB0817" w:rsidP="00FB0817">
            <w:pPr>
              <w:rPr>
                <w:lang w:eastAsia="en-ZA"/>
              </w:rPr>
            </w:pPr>
            <w:r w:rsidRPr="00FB0817">
              <w:rPr>
                <w:lang w:eastAsia="en-ZA"/>
              </w:rPr>
              <w:t> </w:t>
            </w:r>
          </w:p>
        </w:tc>
        <w:tc>
          <w:tcPr>
            <w:tcW w:w="1559" w:type="dxa"/>
            <w:tcBorders>
              <w:top w:val="outset" w:sz="6" w:space="0" w:color="CCCCCC"/>
              <w:left w:val="outset" w:sz="6" w:space="0" w:color="CCCCCC"/>
              <w:bottom w:val="outset" w:sz="6" w:space="0" w:color="CCCCCC"/>
              <w:right w:val="outset" w:sz="6" w:space="0" w:color="CCCCCC"/>
            </w:tcBorders>
            <w:hideMark/>
          </w:tcPr>
          <w:p w:rsidR="00FB0817" w:rsidRPr="00FB0817" w:rsidRDefault="00FB0817" w:rsidP="00FB0817">
            <w:pPr>
              <w:rPr>
                <w:lang w:eastAsia="en-ZA"/>
              </w:rPr>
            </w:pPr>
            <w:r w:rsidRPr="00FB0817">
              <w:rPr>
                <w:lang w:eastAsia="en-ZA"/>
              </w:rPr>
              <w:t> </w:t>
            </w:r>
          </w:p>
        </w:tc>
      </w:tr>
      <w:tr w:rsidR="00FB0817" w:rsidRPr="00FB0817" w:rsidTr="00FB0817">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FB0817" w:rsidRPr="00FB0817" w:rsidRDefault="00FB0817" w:rsidP="00FB0817">
            <w:pPr>
              <w:rPr>
                <w:lang w:eastAsia="en-ZA"/>
              </w:rPr>
            </w:pPr>
            <w:r w:rsidRPr="00FB0817">
              <w:rPr>
                <w:lang w:eastAsia="en-ZA"/>
              </w:rPr>
              <w:t>Can you make recommendations clearly and accurately?</w:t>
            </w:r>
          </w:p>
        </w:tc>
        <w:tc>
          <w:tcPr>
            <w:tcW w:w="1701" w:type="dxa"/>
            <w:tcBorders>
              <w:top w:val="outset" w:sz="6" w:space="0" w:color="CCCCCC"/>
              <w:left w:val="outset" w:sz="6" w:space="0" w:color="CCCCCC"/>
              <w:bottom w:val="outset" w:sz="6" w:space="0" w:color="CCCCCC"/>
              <w:right w:val="outset" w:sz="6" w:space="0" w:color="CCCCCC"/>
            </w:tcBorders>
            <w:hideMark/>
          </w:tcPr>
          <w:p w:rsidR="00FB0817" w:rsidRPr="00FB0817" w:rsidRDefault="00FB0817" w:rsidP="00FB0817">
            <w:pPr>
              <w:rPr>
                <w:lang w:eastAsia="en-ZA"/>
              </w:rPr>
            </w:pPr>
            <w:r w:rsidRPr="00FB0817">
              <w:rPr>
                <w:lang w:eastAsia="en-ZA"/>
              </w:rPr>
              <w:t> </w:t>
            </w:r>
          </w:p>
        </w:tc>
        <w:tc>
          <w:tcPr>
            <w:tcW w:w="1559" w:type="dxa"/>
            <w:tcBorders>
              <w:top w:val="outset" w:sz="6" w:space="0" w:color="CCCCCC"/>
              <w:left w:val="outset" w:sz="6" w:space="0" w:color="CCCCCC"/>
              <w:bottom w:val="outset" w:sz="6" w:space="0" w:color="CCCCCC"/>
              <w:right w:val="outset" w:sz="6" w:space="0" w:color="CCCCCC"/>
            </w:tcBorders>
            <w:hideMark/>
          </w:tcPr>
          <w:p w:rsidR="00FB0817" w:rsidRPr="00FB0817" w:rsidRDefault="00FB0817" w:rsidP="00FB0817">
            <w:pPr>
              <w:rPr>
                <w:lang w:eastAsia="en-ZA"/>
              </w:rPr>
            </w:pPr>
            <w:r w:rsidRPr="00FB0817">
              <w:rPr>
                <w:lang w:eastAsia="en-ZA"/>
              </w:rPr>
              <w:t> </w:t>
            </w:r>
          </w:p>
        </w:tc>
      </w:tr>
      <w:tr w:rsidR="00FB0817" w:rsidRPr="00FB0817" w:rsidTr="00FB0817">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FB0817" w:rsidRPr="00FB0817" w:rsidRDefault="00FB0817" w:rsidP="00FB0817">
            <w:pPr>
              <w:rPr>
                <w:lang w:eastAsia="en-ZA"/>
              </w:rPr>
            </w:pPr>
            <w:r w:rsidRPr="00FB0817">
              <w:rPr>
                <w:lang w:eastAsia="en-ZA"/>
              </w:rPr>
              <w:t>Do people regard you as a person of integrity who can be trusted?</w:t>
            </w:r>
          </w:p>
        </w:tc>
        <w:tc>
          <w:tcPr>
            <w:tcW w:w="1701" w:type="dxa"/>
            <w:tcBorders>
              <w:top w:val="outset" w:sz="6" w:space="0" w:color="CCCCCC"/>
              <w:left w:val="outset" w:sz="6" w:space="0" w:color="CCCCCC"/>
              <w:bottom w:val="outset" w:sz="6" w:space="0" w:color="CCCCCC"/>
              <w:right w:val="outset" w:sz="6" w:space="0" w:color="CCCCCC"/>
            </w:tcBorders>
            <w:hideMark/>
          </w:tcPr>
          <w:p w:rsidR="00FB0817" w:rsidRPr="00FB0817" w:rsidRDefault="00FB0817" w:rsidP="00FB0817">
            <w:pPr>
              <w:rPr>
                <w:lang w:eastAsia="en-ZA"/>
              </w:rPr>
            </w:pPr>
            <w:r w:rsidRPr="00FB0817">
              <w:rPr>
                <w:lang w:eastAsia="en-ZA"/>
              </w:rPr>
              <w:t> </w:t>
            </w:r>
          </w:p>
        </w:tc>
        <w:tc>
          <w:tcPr>
            <w:tcW w:w="1559" w:type="dxa"/>
            <w:tcBorders>
              <w:top w:val="outset" w:sz="6" w:space="0" w:color="CCCCCC"/>
              <w:left w:val="outset" w:sz="6" w:space="0" w:color="CCCCCC"/>
              <w:bottom w:val="outset" w:sz="6" w:space="0" w:color="CCCCCC"/>
              <w:right w:val="outset" w:sz="6" w:space="0" w:color="CCCCCC"/>
            </w:tcBorders>
            <w:hideMark/>
          </w:tcPr>
          <w:p w:rsidR="00FB0817" w:rsidRPr="00FB0817" w:rsidRDefault="00FB0817" w:rsidP="00FB0817">
            <w:pPr>
              <w:rPr>
                <w:lang w:eastAsia="en-ZA"/>
              </w:rPr>
            </w:pPr>
            <w:r w:rsidRPr="00FB0817">
              <w:rPr>
                <w:lang w:eastAsia="en-ZA"/>
              </w:rPr>
              <w:t> </w:t>
            </w:r>
          </w:p>
        </w:tc>
      </w:tr>
      <w:tr w:rsidR="00FB0817" w:rsidRPr="00FB0817" w:rsidTr="00FB0817">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FB0817" w:rsidRPr="00FB0817" w:rsidRDefault="00FB0817" w:rsidP="00FB0817">
            <w:pPr>
              <w:rPr>
                <w:lang w:eastAsia="en-ZA"/>
              </w:rPr>
            </w:pPr>
            <w:r w:rsidRPr="00FB0817">
              <w:rPr>
                <w:lang w:eastAsia="en-ZA"/>
              </w:rPr>
              <w:t>Do you pay attention to the bigger picture and consider strategic options?</w:t>
            </w:r>
          </w:p>
        </w:tc>
        <w:tc>
          <w:tcPr>
            <w:tcW w:w="1701" w:type="dxa"/>
            <w:tcBorders>
              <w:top w:val="outset" w:sz="6" w:space="0" w:color="CCCCCC"/>
              <w:left w:val="outset" w:sz="6" w:space="0" w:color="CCCCCC"/>
              <w:bottom w:val="outset" w:sz="6" w:space="0" w:color="CCCCCC"/>
              <w:right w:val="outset" w:sz="6" w:space="0" w:color="CCCCCC"/>
            </w:tcBorders>
            <w:hideMark/>
          </w:tcPr>
          <w:p w:rsidR="00FB0817" w:rsidRPr="00FB0817" w:rsidRDefault="00FB0817" w:rsidP="00FB0817">
            <w:pPr>
              <w:rPr>
                <w:lang w:eastAsia="en-ZA"/>
              </w:rPr>
            </w:pPr>
            <w:r w:rsidRPr="00FB0817">
              <w:rPr>
                <w:lang w:eastAsia="en-ZA"/>
              </w:rPr>
              <w:t> </w:t>
            </w:r>
          </w:p>
        </w:tc>
        <w:tc>
          <w:tcPr>
            <w:tcW w:w="1559" w:type="dxa"/>
            <w:tcBorders>
              <w:top w:val="outset" w:sz="6" w:space="0" w:color="CCCCCC"/>
              <w:left w:val="outset" w:sz="6" w:space="0" w:color="CCCCCC"/>
              <w:bottom w:val="outset" w:sz="6" w:space="0" w:color="CCCCCC"/>
              <w:right w:val="outset" w:sz="6" w:space="0" w:color="CCCCCC"/>
            </w:tcBorders>
            <w:hideMark/>
          </w:tcPr>
          <w:p w:rsidR="00FB0817" w:rsidRPr="00FB0817" w:rsidRDefault="00FB0817" w:rsidP="00FB0817">
            <w:pPr>
              <w:rPr>
                <w:lang w:eastAsia="en-ZA"/>
              </w:rPr>
            </w:pPr>
            <w:r w:rsidRPr="00FB0817">
              <w:rPr>
                <w:lang w:eastAsia="en-ZA"/>
              </w:rPr>
              <w:t> </w:t>
            </w:r>
          </w:p>
        </w:tc>
      </w:tr>
      <w:tr w:rsidR="00FB0817" w:rsidRPr="00FB0817" w:rsidTr="00FB0817">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FB0817" w:rsidRPr="00FB0817" w:rsidRDefault="00FB0817" w:rsidP="00FB0817">
            <w:pPr>
              <w:rPr>
                <w:lang w:eastAsia="en-ZA"/>
              </w:rPr>
            </w:pPr>
            <w:r w:rsidRPr="00FB0817">
              <w:rPr>
                <w:lang w:eastAsia="en-ZA"/>
              </w:rPr>
              <w:t>Do you communicate well with other people?</w:t>
            </w:r>
          </w:p>
        </w:tc>
        <w:tc>
          <w:tcPr>
            <w:tcW w:w="1701" w:type="dxa"/>
            <w:tcBorders>
              <w:top w:val="outset" w:sz="6" w:space="0" w:color="CCCCCC"/>
              <w:left w:val="outset" w:sz="6" w:space="0" w:color="CCCCCC"/>
              <w:bottom w:val="outset" w:sz="6" w:space="0" w:color="CCCCCC"/>
              <w:right w:val="outset" w:sz="6" w:space="0" w:color="CCCCCC"/>
            </w:tcBorders>
            <w:hideMark/>
          </w:tcPr>
          <w:p w:rsidR="00FB0817" w:rsidRPr="00FB0817" w:rsidRDefault="00FB0817" w:rsidP="00FB0817">
            <w:pPr>
              <w:rPr>
                <w:lang w:eastAsia="en-ZA"/>
              </w:rPr>
            </w:pPr>
            <w:r w:rsidRPr="00FB0817">
              <w:rPr>
                <w:lang w:eastAsia="en-ZA"/>
              </w:rPr>
              <w:t> </w:t>
            </w:r>
          </w:p>
        </w:tc>
        <w:tc>
          <w:tcPr>
            <w:tcW w:w="1559" w:type="dxa"/>
            <w:tcBorders>
              <w:top w:val="outset" w:sz="6" w:space="0" w:color="CCCCCC"/>
              <w:left w:val="outset" w:sz="6" w:space="0" w:color="CCCCCC"/>
              <w:bottom w:val="outset" w:sz="6" w:space="0" w:color="CCCCCC"/>
              <w:right w:val="outset" w:sz="6" w:space="0" w:color="CCCCCC"/>
            </w:tcBorders>
            <w:hideMark/>
          </w:tcPr>
          <w:p w:rsidR="00FB0817" w:rsidRPr="00FB0817" w:rsidRDefault="00FB0817" w:rsidP="00FB0817">
            <w:pPr>
              <w:rPr>
                <w:lang w:eastAsia="en-ZA"/>
              </w:rPr>
            </w:pPr>
            <w:r w:rsidRPr="00FB0817">
              <w:rPr>
                <w:lang w:eastAsia="en-ZA"/>
              </w:rPr>
              <w:t> </w:t>
            </w:r>
          </w:p>
        </w:tc>
      </w:tr>
      <w:tr w:rsidR="00FB0817" w:rsidRPr="00FB0817" w:rsidTr="00FB0817">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FB0817" w:rsidRPr="00FB0817" w:rsidRDefault="00FB0817" w:rsidP="00FB0817">
            <w:pPr>
              <w:rPr>
                <w:lang w:eastAsia="en-ZA"/>
              </w:rPr>
            </w:pPr>
            <w:r w:rsidRPr="00FB0817">
              <w:rPr>
                <w:lang w:eastAsia="en-ZA"/>
              </w:rPr>
              <w:t>Are you cofortable being part of a team?</w:t>
            </w:r>
          </w:p>
        </w:tc>
        <w:tc>
          <w:tcPr>
            <w:tcW w:w="1701" w:type="dxa"/>
            <w:tcBorders>
              <w:top w:val="outset" w:sz="6" w:space="0" w:color="CCCCCC"/>
              <w:left w:val="outset" w:sz="6" w:space="0" w:color="CCCCCC"/>
              <w:bottom w:val="outset" w:sz="6" w:space="0" w:color="CCCCCC"/>
              <w:right w:val="outset" w:sz="6" w:space="0" w:color="CCCCCC"/>
            </w:tcBorders>
            <w:hideMark/>
          </w:tcPr>
          <w:p w:rsidR="00FB0817" w:rsidRPr="00FB0817" w:rsidRDefault="00FB0817" w:rsidP="00FB0817">
            <w:pPr>
              <w:rPr>
                <w:lang w:eastAsia="en-ZA"/>
              </w:rPr>
            </w:pPr>
            <w:r w:rsidRPr="00FB0817">
              <w:rPr>
                <w:lang w:eastAsia="en-ZA"/>
              </w:rPr>
              <w:t> </w:t>
            </w:r>
          </w:p>
        </w:tc>
        <w:tc>
          <w:tcPr>
            <w:tcW w:w="1559" w:type="dxa"/>
            <w:tcBorders>
              <w:top w:val="outset" w:sz="6" w:space="0" w:color="CCCCCC"/>
              <w:left w:val="outset" w:sz="6" w:space="0" w:color="CCCCCC"/>
              <w:bottom w:val="outset" w:sz="6" w:space="0" w:color="CCCCCC"/>
              <w:right w:val="outset" w:sz="6" w:space="0" w:color="CCCCCC"/>
            </w:tcBorders>
            <w:hideMark/>
          </w:tcPr>
          <w:p w:rsidR="00FB0817" w:rsidRPr="00FB0817" w:rsidRDefault="00FB0817" w:rsidP="00FB0817">
            <w:pPr>
              <w:rPr>
                <w:lang w:eastAsia="en-ZA"/>
              </w:rPr>
            </w:pPr>
            <w:r w:rsidRPr="00FB0817">
              <w:rPr>
                <w:lang w:eastAsia="en-ZA"/>
              </w:rPr>
              <w:t> </w:t>
            </w:r>
          </w:p>
        </w:tc>
      </w:tr>
      <w:tr w:rsidR="00FB0817" w:rsidRPr="00FB0817" w:rsidTr="00FB0817">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FB0817" w:rsidRPr="00FB0817" w:rsidRDefault="00FB0817" w:rsidP="00FB0817">
            <w:pPr>
              <w:rPr>
                <w:lang w:eastAsia="en-ZA"/>
              </w:rPr>
            </w:pPr>
            <w:r w:rsidRPr="00FB0817">
              <w:rPr>
                <w:lang w:eastAsia="en-ZA"/>
              </w:rPr>
              <w:t>Do you follow projects through to completion and on deadline?</w:t>
            </w:r>
          </w:p>
        </w:tc>
        <w:tc>
          <w:tcPr>
            <w:tcW w:w="1701" w:type="dxa"/>
            <w:tcBorders>
              <w:top w:val="outset" w:sz="6" w:space="0" w:color="CCCCCC"/>
              <w:left w:val="outset" w:sz="6" w:space="0" w:color="CCCCCC"/>
              <w:bottom w:val="outset" w:sz="6" w:space="0" w:color="CCCCCC"/>
              <w:right w:val="outset" w:sz="6" w:space="0" w:color="CCCCCC"/>
            </w:tcBorders>
            <w:hideMark/>
          </w:tcPr>
          <w:p w:rsidR="00FB0817" w:rsidRPr="00FB0817" w:rsidRDefault="00FB0817" w:rsidP="00FB0817">
            <w:pPr>
              <w:rPr>
                <w:lang w:eastAsia="en-ZA"/>
              </w:rPr>
            </w:pPr>
            <w:r w:rsidRPr="00FB0817">
              <w:rPr>
                <w:lang w:eastAsia="en-ZA"/>
              </w:rPr>
              <w:t> </w:t>
            </w:r>
          </w:p>
        </w:tc>
        <w:tc>
          <w:tcPr>
            <w:tcW w:w="1559" w:type="dxa"/>
            <w:tcBorders>
              <w:top w:val="outset" w:sz="6" w:space="0" w:color="CCCCCC"/>
              <w:left w:val="outset" w:sz="6" w:space="0" w:color="CCCCCC"/>
              <w:bottom w:val="outset" w:sz="6" w:space="0" w:color="CCCCCC"/>
              <w:right w:val="outset" w:sz="6" w:space="0" w:color="CCCCCC"/>
            </w:tcBorders>
            <w:hideMark/>
          </w:tcPr>
          <w:p w:rsidR="00FB0817" w:rsidRPr="00FB0817" w:rsidRDefault="00FB0817" w:rsidP="00FB0817">
            <w:pPr>
              <w:rPr>
                <w:lang w:eastAsia="en-ZA"/>
              </w:rPr>
            </w:pPr>
            <w:r w:rsidRPr="00FB0817">
              <w:rPr>
                <w:lang w:eastAsia="en-ZA"/>
              </w:rPr>
              <w:t> </w:t>
            </w:r>
          </w:p>
        </w:tc>
      </w:tr>
      <w:tr w:rsidR="00FB0817" w:rsidRPr="00FB0817" w:rsidTr="00FB0817">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FB0817" w:rsidRPr="00FB0817" w:rsidRDefault="00FB0817" w:rsidP="00FB0817">
            <w:pPr>
              <w:rPr>
                <w:lang w:eastAsia="en-ZA"/>
              </w:rPr>
            </w:pPr>
            <w:r w:rsidRPr="00FB0817">
              <w:rPr>
                <w:lang w:eastAsia="en-ZA"/>
              </w:rPr>
              <w:t>Can you cope with high pressure demands?</w:t>
            </w:r>
          </w:p>
        </w:tc>
        <w:tc>
          <w:tcPr>
            <w:tcW w:w="1701" w:type="dxa"/>
            <w:tcBorders>
              <w:top w:val="outset" w:sz="6" w:space="0" w:color="CCCCCC"/>
              <w:left w:val="outset" w:sz="6" w:space="0" w:color="CCCCCC"/>
              <w:bottom w:val="outset" w:sz="6" w:space="0" w:color="CCCCCC"/>
              <w:right w:val="outset" w:sz="6" w:space="0" w:color="CCCCCC"/>
            </w:tcBorders>
            <w:hideMark/>
          </w:tcPr>
          <w:p w:rsidR="00FB0817" w:rsidRPr="00FB0817" w:rsidRDefault="00FB0817" w:rsidP="00FB0817">
            <w:pPr>
              <w:rPr>
                <w:lang w:eastAsia="en-ZA"/>
              </w:rPr>
            </w:pPr>
            <w:r w:rsidRPr="00FB0817">
              <w:rPr>
                <w:lang w:eastAsia="en-ZA"/>
              </w:rPr>
              <w:t> </w:t>
            </w:r>
          </w:p>
        </w:tc>
        <w:tc>
          <w:tcPr>
            <w:tcW w:w="1559" w:type="dxa"/>
            <w:tcBorders>
              <w:top w:val="outset" w:sz="6" w:space="0" w:color="CCCCCC"/>
              <w:left w:val="outset" w:sz="6" w:space="0" w:color="CCCCCC"/>
              <w:bottom w:val="outset" w:sz="6" w:space="0" w:color="CCCCCC"/>
              <w:right w:val="outset" w:sz="6" w:space="0" w:color="CCCCCC"/>
            </w:tcBorders>
            <w:hideMark/>
          </w:tcPr>
          <w:p w:rsidR="00FB0817" w:rsidRPr="00FB0817" w:rsidRDefault="00FB0817" w:rsidP="00FB0817">
            <w:pPr>
              <w:rPr>
                <w:lang w:eastAsia="en-ZA"/>
              </w:rPr>
            </w:pPr>
            <w:r w:rsidRPr="00FB0817">
              <w:rPr>
                <w:lang w:eastAsia="en-ZA"/>
              </w:rPr>
              <w:t> </w:t>
            </w:r>
          </w:p>
        </w:tc>
      </w:tr>
    </w:tbl>
    <w:p w:rsidR="00FB0817" w:rsidRPr="00FB0817" w:rsidRDefault="00332C13" w:rsidP="00FB0817">
      <w:pPr>
        <w:rPr>
          <w:lang w:eastAsia="en-ZA"/>
        </w:rPr>
      </w:pPr>
      <w:r>
        <w:rPr>
          <w:lang w:eastAsia="en-ZA"/>
        </w:rPr>
        <w:br/>
      </w:r>
      <w:r w:rsidR="00FB0817" w:rsidRPr="00FB0817">
        <w:rPr>
          <w:lang w:eastAsia="en-ZA"/>
        </w:rPr>
        <w:t>If you have mainly yes answers it may be an indication that this is an occupation to consider.</w:t>
      </w:r>
    </w:p>
    <w:p w:rsidR="00921389" w:rsidRPr="00DB1D65" w:rsidRDefault="00921389" w:rsidP="00FB0817"/>
    <w:sectPr w:rsidR="00921389" w:rsidRPr="00DB1D65" w:rsidSect="008F494D">
      <w:headerReference w:type="default" r:id="rId21"/>
      <w:footerReference w:type="default" r:id="rId2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20AD" w:rsidRDefault="003B20AD" w:rsidP="00DB1D65">
      <w:pPr>
        <w:spacing w:after="0" w:line="240" w:lineRule="auto"/>
      </w:pPr>
      <w:r>
        <w:separator/>
      </w:r>
    </w:p>
  </w:endnote>
  <w:endnote w:type="continuationSeparator" w:id="0">
    <w:p w:rsidR="003B20AD" w:rsidRDefault="003B20AD"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20AD" w:rsidRDefault="003B20AD" w:rsidP="00DB1D65">
      <w:pPr>
        <w:spacing w:after="0" w:line="240" w:lineRule="auto"/>
      </w:pPr>
      <w:r>
        <w:separator/>
      </w:r>
    </w:p>
  </w:footnote>
  <w:footnote w:type="continuationSeparator" w:id="0">
    <w:p w:rsidR="003B20AD" w:rsidRDefault="003B20AD" w:rsidP="00DB1D65">
      <w:pPr>
        <w:spacing w:after="0" w:line="240" w:lineRule="auto"/>
      </w:pPr>
      <w:r>
        <w:continuationSeparator/>
      </w:r>
    </w:p>
  </w:footnote>
  <w:footnote w:id="1">
    <w:p w:rsidR="00FB0817" w:rsidRPr="00FB0817" w:rsidRDefault="00FB0817">
      <w:pPr>
        <w:pStyle w:val="FootnoteText"/>
        <w:rPr>
          <w:sz w:val="16"/>
          <w:szCs w:val="16"/>
        </w:rPr>
      </w:pPr>
      <w:r w:rsidRPr="00FB0817">
        <w:rPr>
          <w:rStyle w:val="FootnoteReference"/>
          <w:sz w:val="16"/>
          <w:szCs w:val="16"/>
        </w:rPr>
        <w:footnoteRef/>
      </w:r>
      <w:r w:rsidRPr="00FB0817">
        <w:rPr>
          <w:sz w:val="16"/>
          <w:szCs w:val="16"/>
        </w:rPr>
        <w:t xml:space="preserve"> http://www.puk.ac.za/fakulteite/ekon/index_e.html</w:t>
      </w:r>
    </w:p>
  </w:footnote>
  <w:footnote w:id="2">
    <w:p w:rsidR="00FB0817" w:rsidRPr="00FB0817" w:rsidRDefault="00FB0817">
      <w:pPr>
        <w:pStyle w:val="FootnoteText"/>
        <w:rPr>
          <w:sz w:val="16"/>
          <w:szCs w:val="16"/>
        </w:rPr>
      </w:pPr>
      <w:r w:rsidRPr="00FB0817">
        <w:rPr>
          <w:rStyle w:val="FootnoteReference"/>
          <w:sz w:val="16"/>
          <w:szCs w:val="16"/>
        </w:rPr>
        <w:footnoteRef/>
      </w:r>
      <w:r w:rsidRPr="00FB0817">
        <w:rPr>
          <w:sz w:val="16"/>
          <w:szCs w:val="16"/>
        </w:rPr>
        <w:t xml:space="preserve"> http://www.uj.ac.za/Home/tabid/1497/Default.aspx</w:t>
      </w:r>
    </w:p>
  </w:footnote>
  <w:footnote w:id="3">
    <w:p w:rsidR="00FB0817" w:rsidRPr="00FB0817" w:rsidRDefault="00FB0817">
      <w:pPr>
        <w:pStyle w:val="FootnoteText"/>
        <w:rPr>
          <w:sz w:val="16"/>
          <w:szCs w:val="16"/>
        </w:rPr>
      </w:pPr>
      <w:r w:rsidRPr="00FB0817">
        <w:rPr>
          <w:rStyle w:val="FootnoteReference"/>
          <w:sz w:val="16"/>
          <w:szCs w:val="16"/>
        </w:rPr>
        <w:footnoteRef/>
      </w:r>
      <w:r w:rsidRPr="00FB0817">
        <w:rPr>
          <w:sz w:val="16"/>
          <w:szCs w:val="16"/>
        </w:rPr>
        <w:t xml:space="preserve"> http://web.up.ac.za/default.asp?ipkCategoryID=40</w:t>
      </w:r>
    </w:p>
  </w:footnote>
  <w:footnote w:id="4">
    <w:p w:rsidR="00FB0817" w:rsidRPr="00FB0817" w:rsidRDefault="00FB0817">
      <w:pPr>
        <w:pStyle w:val="FootnoteText"/>
        <w:rPr>
          <w:sz w:val="16"/>
          <w:szCs w:val="16"/>
        </w:rPr>
      </w:pPr>
      <w:r w:rsidRPr="00FB0817">
        <w:rPr>
          <w:rStyle w:val="FootnoteReference"/>
          <w:sz w:val="16"/>
          <w:szCs w:val="16"/>
        </w:rPr>
        <w:footnoteRef/>
      </w:r>
      <w:r w:rsidRPr="00FB0817">
        <w:rPr>
          <w:sz w:val="16"/>
          <w:szCs w:val="16"/>
        </w:rPr>
        <w:t xml:space="preserve"> http://brochure.unisa.ac.za/brochure/showprev.aspx?d=l_3_2&amp;f=p_02011FIM</w:t>
      </w:r>
    </w:p>
  </w:footnote>
  <w:footnote w:id="5">
    <w:p w:rsidR="00FB0817" w:rsidRPr="00FB0817" w:rsidRDefault="00FB0817">
      <w:pPr>
        <w:pStyle w:val="FootnoteText"/>
        <w:rPr>
          <w:sz w:val="16"/>
          <w:szCs w:val="16"/>
        </w:rPr>
      </w:pPr>
      <w:r w:rsidRPr="00FB0817">
        <w:rPr>
          <w:rStyle w:val="FootnoteReference"/>
          <w:sz w:val="16"/>
          <w:szCs w:val="16"/>
        </w:rPr>
        <w:footnoteRef/>
      </w:r>
      <w:r w:rsidRPr="00FB0817">
        <w:rPr>
          <w:sz w:val="16"/>
          <w:szCs w:val="16"/>
        </w:rPr>
        <w:t xml:space="preserve"> http://www.univen.ac.za/management_sciences/bis_management_programmes.html</w:t>
      </w:r>
    </w:p>
  </w:footnote>
  <w:footnote w:id="6">
    <w:p w:rsidR="00FB0817" w:rsidRPr="00FB0817" w:rsidRDefault="00FB0817">
      <w:pPr>
        <w:pStyle w:val="FootnoteText"/>
        <w:rPr>
          <w:sz w:val="16"/>
          <w:szCs w:val="16"/>
        </w:rPr>
      </w:pPr>
    </w:p>
  </w:footnote>
  <w:footnote w:id="7">
    <w:p w:rsidR="00FB0817" w:rsidRPr="00FB0817" w:rsidRDefault="00FB0817">
      <w:pPr>
        <w:pStyle w:val="FootnoteText"/>
        <w:rPr>
          <w:sz w:val="16"/>
          <w:szCs w:val="16"/>
        </w:rPr>
      </w:pPr>
      <w:r w:rsidRPr="00FB0817">
        <w:rPr>
          <w:rStyle w:val="FootnoteReference"/>
          <w:sz w:val="16"/>
          <w:szCs w:val="16"/>
        </w:rPr>
        <w:footnoteRef/>
      </w:r>
      <w:r w:rsidRPr="00FB0817">
        <w:rPr>
          <w:sz w:val="16"/>
          <w:szCs w:val="16"/>
        </w:rPr>
        <w:t xml:space="preserve"> http://www.uj.ac.za/Portals/42/BCom%20Finance%20A5%20Brochure-Eng.pdf</w:t>
      </w:r>
    </w:p>
  </w:footnote>
  <w:footnote w:id="8">
    <w:p w:rsidR="00FB0817" w:rsidRPr="00FB0817" w:rsidRDefault="00FB0817">
      <w:pPr>
        <w:pStyle w:val="FootnoteText"/>
        <w:rPr>
          <w:sz w:val="16"/>
          <w:szCs w:val="16"/>
        </w:rPr>
      </w:pPr>
      <w:r w:rsidRPr="00FB0817">
        <w:rPr>
          <w:rStyle w:val="FootnoteReference"/>
          <w:sz w:val="16"/>
          <w:szCs w:val="16"/>
        </w:rPr>
        <w:footnoteRef/>
      </w:r>
      <w:r w:rsidRPr="00FB0817">
        <w:rPr>
          <w:sz w:val="16"/>
          <w:szCs w:val="16"/>
        </w:rPr>
        <w:t xml:space="preserve"> http://www.cfa.ac.za/</w:t>
      </w:r>
    </w:p>
  </w:footnote>
  <w:footnote w:id="9">
    <w:p w:rsidR="00FB0817" w:rsidRPr="00FB0817" w:rsidRDefault="00FB0817">
      <w:pPr>
        <w:pStyle w:val="FootnoteText"/>
        <w:rPr>
          <w:sz w:val="16"/>
          <w:szCs w:val="16"/>
        </w:rPr>
      </w:pPr>
      <w:r w:rsidRPr="00FB0817">
        <w:rPr>
          <w:rStyle w:val="FootnoteReference"/>
          <w:sz w:val="16"/>
          <w:szCs w:val="16"/>
        </w:rPr>
        <w:footnoteRef/>
      </w:r>
      <w:r w:rsidRPr="00FB0817">
        <w:rPr>
          <w:sz w:val="16"/>
          <w:szCs w:val="16"/>
        </w:rPr>
        <w:t>http://www.sanlam.co.za/wps/wcm/connect/Sanlam_Investments_EN/sanlaminvestments/our+businesses/sanlam+investment+management+%28sim%29</w:t>
      </w:r>
    </w:p>
  </w:footnote>
  <w:footnote w:id="10">
    <w:p w:rsidR="00FB0817" w:rsidRDefault="00FB0817">
      <w:pPr>
        <w:pStyle w:val="FootnoteText"/>
      </w:pPr>
      <w:r w:rsidRPr="00FB0817">
        <w:rPr>
          <w:rStyle w:val="FootnoteReference"/>
          <w:sz w:val="16"/>
          <w:szCs w:val="16"/>
        </w:rPr>
        <w:footnoteRef/>
      </w:r>
      <w:r w:rsidRPr="00FB0817">
        <w:rPr>
          <w:sz w:val="16"/>
          <w:szCs w:val="16"/>
        </w:rPr>
        <w:t xml:space="preserve"> http://www.inseta.org.za/downloads/Skills_career_guide.pdf</w:t>
      </w:r>
    </w:p>
  </w:footnote>
  <w:footnote w:id="11">
    <w:p w:rsidR="00FB0817" w:rsidRPr="00FB0817" w:rsidRDefault="00FB0817">
      <w:pPr>
        <w:pStyle w:val="FootnoteText"/>
        <w:rPr>
          <w:sz w:val="16"/>
          <w:szCs w:val="16"/>
        </w:rPr>
      </w:pPr>
      <w:r w:rsidRPr="00FB0817">
        <w:rPr>
          <w:rStyle w:val="FootnoteReference"/>
          <w:sz w:val="16"/>
          <w:szCs w:val="16"/>
        </w:rPr>
        <w:footnoteRef/>
      </w:r>
      <w:r w:rsidRPr="00FB0817">
        <w:rPr>
          <w:sz w:val="16"/>
          <w:szCs w:val="16"/>
        </w:rPr>
        <w:t xml:space="preserve"> http://www.fpi.co.za/</w:t>
      </w:r>
    </w:p>
  </w:footnote>
  <w:footnote w:id="12">
    <w:p w:rsidR="00FB0817" w:rsidRPr="00FB0817" w:rsidRDefault="00FB0817">
      <w:pPr>
        <w:pStyle w:val="FootnoteText"/>
        <w:rPr>
          <w:sz w:val="16"/>
          <w:szCs w:val="16"/>
        </w:rPr>
      </w:pPr>
      <w:r w:rsidRPr="00FB0817">
        <w:rPr>
          <w:rStyle w:val="FootnoteReference"/>
          <w:sz w:val="16"/>
          <w:szCs w:val="16"/>
        </w:rPr>
        <w:footnoteRef/>
      </w:r>
      <w:r w:rsidRPr="00FB0817">
        <w:rPr>
          <w:sz w:val="16"/>
          <w:szCs w:val="16"/>
        </w:rPr>
        <w:t xml:space="preserve"> http://www.gostudy.mobi/Careers/View.aspx?oid=420</w:t>
      </w:r>
    </w:p>
  </w:footnote>
  <w:footnote w:id="13">
    <w:p w:rsidR="00FB0817" w:rsidRDefault="00FB0817">
      <w:pPr>
        <w:pStyle w:val="FootnoteText"/>
      </w:pPr>
      <w:r w:rsidRPr="00FB0817">
        <w:rPr>
          <w:rStyle w:val="FootnoteReference"/>
          <w:sz w:val="16"/>
          <w:szCs w:val="16"/>
        </w:rPr>
        <w:footnoteRef/>
      </w:r>
      <w:r w:rsidRPr="00FB0817">
        <w:rPr>
          <w:sz w:val="16"/>
          <w:szCs w:val="16"/>
        </w:rPr>
        <w:t xml:space="preserve"> http://www.iassa.co.za/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067CD3"/>
    <w:multiLevelType w:val="multilevel"/>
    <w:tmpl w:val="0D467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ED162F9"/>
    <w:multiLevelType w:val="multilevel"/>
    <w:tmpl w:val="4D541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37C0871"/>
    <w:multiLevelType w:val="multilevel"/>
    <w:tmpl w:val="FF8C3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8823DF5"/>
    <w:multiLevelType w:val="multilevel"/>
    <w:tmpl w:val="596E2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9"/>
  </w:num>
  <w:num w:numId="3">
    <w:abstractNumId w:val="6"/>
  </w:num>
  <w:num w:numId="4">
    <w:abstractNumId w:val="2"/>
  </w:num>
  <w:num w:numId="5">
    <w:abstractNumId w:val="1"/>
  </w:num>
  <w:num w:numId="6">
    <w:abstractNumId w:val="3"/>
  </w:num>
  <w:num w:numId="7">
    <w:abstractNumId w:val="7"/>
  </w:num>
  <w:num w:numId="8">
    <w:abstractNumId w:val="8"/>
  </w:num>
  <w:num w:numId="9">
    <w:abstractNumId w:val="4"/>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5362"/>
  </w:hdrShapeDefaults>
  <w:footnotePr>
    <w:footnote w:id="-1"/>
    <w:footnote w:id="0"/>
  </w:footnotePr>
  <w:endnotePr>
    <w:endnote w:id="-1"/>
    <w:endnote w:id="0"/>
  </w:endnotePr>
  <w:compat/>
  <w:rsids>
    <w:rsidRoot w:val="00DB1D65"/>
    <w:rsid w:val="000712A7"/>
    <w:rsid w:val="00226B07"/>
    <w:rsid w:val="002B564F"/>
    <w:rsid w:val="00332C13"/>
    <w:rsid w:val="00362812"/>
    <w:rsid w:val="003B20AD"/>
    <w:rsid w:val="00402813"/>
    <w:rsid w:val="00486CEF"/>
    <w:rsid w:val="004C077D"/>
    <w:rsid w:val="00611FAD"/>
    <w:rsid w:val="0063147B"/>
    <w:rsid w:val="0080563D"/>
    <w:rsid w:val="0081264F"/>
    <w:rsid w:val="008F494D"/>
    <w:rsid w:val="00921389"/>
    <w:rsid w:val="009529B0"/>
    <w:rsid w:val="009C2D8A"/>
    <w:rsid w:val="00BD7F9E"/>
    <w:rsid w:val="00C52B3D"/>
    <w:rsid w:val="00DB1D65"/>
    <w:rsid w:val="00FB0817"/>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817"/>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paragraph" w:styleId="FootnoteText">
    <w:name w:val="footnote text"/>
    <w:basedOn w:val="Normal"/>
    <w:link w:val="FootnoteTextChar"/>
    <w:uiPriority w:val="99"/>
    <w:semiHidden/>
    <w:unhideWhenUsed/>
    <w:rsid w:val="00FB081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B0817"/>
    <w:rPr>
      <w:rFonts w:ascii="Georgia" w:hAnsi="Georgia"/>
      <w:sz w:val="20"/>
      <w:szCs w:val="20"/>
    </w:rPr>
  </w:style>
  <w:style w:type="character" w:styleId="FootnoteReference">
    <w:name w:val="footnote reference"/>
    <w:basedOn w:val="DefaultParagraphFont"/>
    <w:uiPriority w:val="99"/>
    <w:semiHidden/>
    <w:unhideWhenUsed/>
    <w:rsid w:val="00FB0817"/>
    <w:rPr>
      <w:vertAlign w:val="superscript"/>
    </w:rPr>
  </w:style>
</w:styles>
</file>

<file path=word/webSettings.xml><?xml version="1.0" encoding="utf-8"?>
<w:webSettings xmlns:r="http://schemas.openxmlformats.org/officeDocument/2006/relationships" xmlns:w="http://schemas.openxmlformats.org/wordprocessingml/2006/main">
  <w:divs>
    <w:div w:id="80300289">
      <w:bodyDiv w:val="1"/>
      <w:marLeft w:val="0"/>
      <w:marRight w:val="0"/>
      <w:marTop w:val="0"/>
      <w:marBottom w:val="0"/>
      <w:divBdr>
        <w:top w:val="none" w:sz="0" w:space="0" w:color="auto"/>
        <w:left w:val="none" w:sz="0" w:space="0" w:color="auto"/>
        <w:bottom w:val="none" w:sz="0" w:space="0" w:color="auto"/>
        <w:right w:val="none" w:sz="0" w:space="0" w:color="auto"/>
      </w:divBdr>
    </w:div>
    <w:div w:id="192422713">
      <w:bodyDiv w:val="1"/>
      <w:marLeft w:val="0"/>
      <w:marRight w:val="0"/>
      <w:marTop w:val="0"/>
      <w:marBottom w:val="0"/>
      <w:divBdr>
        <w:top w:val="none" w:sz="0" w:space="0" w:color="auto"/>
        <w:left w:val="none" w:sz="0" w:space="0" w:color="auto"/>
        <w:bottom w:val="none" w:sz="0" w:space="0" w:color="auto"/>
        <w:right w:val="none" w:sz="0" w:space="0" w:color="auto"/>
      </w:divBdr>
      <w:divsChild>
        <w:div w:id="680856590">
          <w:marLeft w:val="0"/>
          <w:marRight w:val="0"/>
          <w:marTop w:val="0"/>
          <w:marBottom w:val="0"/>
          <w:divBdr>
            <w:top w:val="none" w:sz="0" w:space="0" w:color="auto"/>
            <w:left w:val="none" w:sz="0" w:space="0" w:color="auto"/>
            <w:bottom w:val="none" w:sz="0" w:space="0" w:color="auto"/>
            <w:right w:val="none" w:sz="0" w:space="0" w:color="auto"/>
          </w:divBdr>
          <w:divsChild>
            <w:div w:id="126854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413172">
      <w:bodyDiv w:val="1"/>
      <w:marLeft w:val="0"/>
      <w:marRight w:val="0"/>
      <w:marTop w:val="0"/>
      <w:marBottom w:val="0"/>
      <w:divBdr>
        <w:top w:val="none" w:sz="0" w:space="0" w:color="auto"/>
        <w:left w:val="none" w:sz="0" w:space="0" w:color="auto"/>
        <w:bottom w:val="none" w:sz="0" w:space="0" w:color="auto"/>
        <w:right w:val="none" w:sz="0" w:space="0" w:color="auto"/>
      </w:divBdr>
    </w:div>
    <w:div w:id="927422144">
      <w:bodyDiv w:val="1"/>
      <w:marLeft w:val="0"/>
      <w:marRight w:val="0"/>
      <w:marTop w:val="0"/>
      <w:marBottom w:val="0"/>
      <w:divBdr>
        <w:top w:val="none" w:sz="0" w:space="0" w:color="auto"/>
        <w:left w:val="none" w:sz="0" w:space="0" w:color="auto"/>
        <w:bottom w:val="none" w:sz="0" w:space="0" w:color="auto"/>
        <w:right w:val="none" w:sz="0" w:space="0" w:color="auto"/>
      </w:divBdr>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2004240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k.ac.za/fakulteite/ekon/index_e.html" TargetMode="External"/><Relationship Id="rId13" Type="http://schemas.openxmlformats.org/officeDocument/2006/relationships/hyperlink" Target="http://uamp.wits.ac.za/sebs/departments/bussci/undergrad/undergrad_main.php" TargetMode="External"/><Relationship Id="rId18" Type="http://schemas.openxmlformats.org/officeDocument/2006/relationships/hyperlink" Target="http://www.fpi.co.za/"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univen.ac.za/management_sciences/bis_management_programmes.html" TargetMode="External"/><Relationship Id="rId17" Type="http://schemas.openxmlformats.org/officeDocument/2006/relationships/hyperlink" Target="http://www.inseta.org.za/downloads/Skills_career_guide.pdf" TargetMode="External"/><Relationship Id="rId2" Type="http://schemas.openxmlformats.org/officeDocument/2006/relationships/numbering" Target="numbering.xml"/><Relationship Id="rId16" Type="http://schemas.openxmlformats.org/officeDocument/2006/relationships/hyperlink" Target="http://www.sanlam.co.za/wps/wcm/connect/Sanlam_Investments_EN/sanlaminvestments/our+businesses/sanlam+investment+management+%28sim%29" TargetMode="External"/><Relationship Id="rId20" Type="http://schemas.openxmlformats.org/officeDocument/2006/relationships/hyperlink" Target="http://www.iassa.co.z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rochure.unisa.ac.za/brochure/showprev.aspx?d=l_3_2&amp;f=p_02011FI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cfa.ac.za/" TargetMode="External"/><Relationship Id="rId23" Type="http://schemas.openxmlformats.org/officeDocument/2006/relationships/fontTable" Target="fontTable.xml"/><Relationship Id="rId10" Type="http://schemas.openxmlformats.org/officeDocument/2006/relationships/hyperlink" Target="http://web.up.ac.za/default.asp?ipkCategoryID=40" TargetMode="External"/><Relationship Id="rId19" Type="http://schemas.openxmlformats.org/officeDocument/2006/relationships/hyperlink" Target="http://www.gostudy.mobi/Careers/View.aspx?oid=420" TargetMode="External"/><Relationship Id="rId4" Type="http://schemas.openxmlformats.org/officeDocument/2006/relationships/settings" Target="settings.xml"/><Relationship Id="rId9" Type="http://schemas.openxmlformats.org/officeDocument/2006/relationships/hyperlink" Target="http://www.uj.ac.za/Home/tabid/1497/Default.aspx" TargetMode="External"/><Relationship Id="rId14" Type="http://schemas.openxmlformats.org/officeDocument/2006/relationships/hyperlink" Target="http://www.uj.ac.za/Portals/42/BCom%20Finance%20A5%20Brochure-Eng.pdf"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78C26-2EE1-48FC-8920-CBE3E437C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840</Words>
  <Characters>4793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4</cp:revision>
  <cp:lastPrinted>2010-01-26T18:20:00Z</cp:lastPrinted>
  <dcterms:created xsi:type="dcterms:W3CDTF">2010-02-02T12:01:00Z</dcterms:created>
  <dcterms:modified xsi:type="dcterms:W3CDTF">2010-02-09T04:41:00Z</dcterms:modified>
</cp:coreProperties>
</file>