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00E0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2538CC">
        <w:rPr>
          <w:rFonts w:eastAsia="Times New Roman" w:cs="Times New Roman"/>
          <w:b/>
          <w:iCs/>
          <w:sz w:val="44"/>
          <w:szCs w:val="44"/>
          <w:lang w:eastAsia="en-ZA"/>
        </w:rPr>
        <w:t>High School Science Teacher</w:t>
      </w:r>
    </w:p>
    <w:p w:rsidR="000B3C6E" w:rsidRPr="000B3C6E" w:rsidRDefault="000B3C6E" w:rsidP="000B3C6E">
      <w:pPr>
        <w:rPr>
          <w:lang w:eastAsia="en-ZA"/>
        </w:rPr>
      </w:pPr>
      <w:r w:rsidRPr="000B3C6E">
        <w:rPr>
          <w:lang w:eastAsia="en-ZA"/>
        </w:rPr>
        <w:t>You may have had direct exposure to one or more high school science teachers, and have been inspired, confused or depressed by that learning experience. Learning science requires hard work in order to understand the concepts, laws and principles that can unlock a fascinating world, and deepen our understanding of reality. If you were lucky enough to have been taught by a dedicated science teacher, you will understand what a difference a good science teacher can make in the lives of his/her students. We are frequently reminded that South Africa needs people with a thorough background in every aspect of science and students with sound scientific knowledge and skills can contribute significantly to growth and development in all areas of endeavour in South Africa.</w:t>
      </w:r>
    </w:p>
    <w:p w:rsidR="000B3C6E" w:rsidRPr="000B3C6E" w:rsidRDefault="000B3C6E" w:rsidP="000B3C6E">
      <w:pPr>
        <w:rPr>
          <w:lang w:eastAsia="en-ZA"/>
        </w:rPr>
      </w:pPr>
      <w:r w:rsidRPr="000B3C6E">
        <w:rPr>
          <w:lang w:eastAsia="en-ZA"/>
        </w:rPr>
        <w:t xml:space="preserve">Teaching science at grade 11 and 12 levels requires you to develop a thorough understanding of both physics and chemistry as well as the ability to communicate effectively with your students. You cannot take it for granted that the students will come to class with a burning curiosity about science. You will have to capture their imagination, create an interest, while keeping up with the demands of the curriculum.  </w:t>
      </w:r>
    </w:p>
    <w:p w:rsidR="000B3C6E" w:rsidRPr="000B3C6E" w:rsidRDefault="000B3C6E" w:rsidP="000B3C6E">
      <w:pPr>
        <w:rPr>
          <w:lang w:eastAsia="en-ZA"/>
        </w:rPr>
      </w:pPr>
      <w:r w:rsidRPr="000B3C6E">
        <w:rPr>
          <w:lang w:eastAsia="en-ZA"/>
        </w:rPr>
        <w:t>Typical activities in a day in the life of a high school science teacher include:</w:t>
      </w:r>
    </w:p>
    <w:p w:rsidR="000B3C6E" w:rsidRPr="000B3C6E" w:rsidRDefault="000B3C6E" w:rsidP="000B3C6E">
      <w:pPr>
        <w:pStyle w:val="ListParagraph"/>
        <w:numPr>
          <w:ilvl w:val="0"/>
          <w:numId w:val="8"/>
        </w:numPr>
        <w:rPr>
          <w:lang w:eastAsia="en-ZA"/>
        </w:rPr>
      </w:pPr>
      <w:r w:rsidRPr="000B3C6E">
        <w:rPr>
          <w:lang w:eastAsia="en-ZA"/>
        </w:rPr>
        <w:t>preparing lesson plans for students based on relevant scientific methods</w:t>
      </w:r>
    </w:p>
    <w:p w:rsidR="000B3C6E" w:rsidRPr="000B3C6E" w:rsidRDefault="000B3C6E" w:rsidP="000B3C6E">
      <w:pPr>
        <w:pStyle w:val="ListParagraph"/>
        <w:numPr>
          <w:ilvl w:val="0"/>
          <w:numId w:val="8"/>
        </w:numPr>
        <w:rPr>
          <w:lang w:eastAsia="en-ZA"/>
        </w:rPr>
      </w:pPr>
      <w:r w:rsidRPr="000B3C6E">
        <w:rPr>
          <w:lang w:eastAsia="en-ZA"/>
        </w:rPr>
        <w:t>preparing and presenting demonstrations and experiments in the science laboratory</w:t>
      </w:r>
    </w:p>
    <w:p w:rsidR="000B3C6E" w:rsidRPr="000B3C6E" w:rsidRDefault="000B3C6E" w:rsidP="000B3C6E">
      <w:pPr>
        <w:pStyle w:val="ListParagraph"/>
        <w:numPr>
          <w:ilvl w:val="0"/>
          <w:numId w:val="8"/>
        </w:numPr>
        <w:rPr>
          <w:lang w:eastAsia="en-ZA"/>
        </w:rPr>
      </w:pPr>
      <w:r w:rsidRPr="000B3C6E">
        <w:rPr>
          <w:lang w:eastAsia="en-ZA"/>
        </w:rPr>
        <w:t>facilitating learning activities that encourage critical and scientific thinking and behaviour</w:t>
      </w:r>
    </w:p>
    <w:p w:rsidR="000B3C6E" w:rsidRPr="000B3C6E" w:rsidRDefault="000B3C6E" w:rsidP="000B3C6E">
      <w:pPr>
        <w:pStyle w:val="ListParagraph"/>
        <w:numPr>
          <w:ilvl w:val="0"/>
          <w:numId w:val="8"/>
        </w:numPr>
        <w:rPr>
          <w:lang w:eastAsia="en-ZA"/>
        </w:rPr>
      </w:pPr>
      <w:r w:rsidRPr="000B3C6E">
        <w:rPr>
          <w:lang w:eastAsia="en-ZA"/>
        </w:rPr>
        <w:t>preparing laboratory activities for the students to carry out under supervision</w:t>
      </w:r>
    </w:p>
    <w:p w:rsidR="000B3C6E" w:rsidRPr="000B3C6E" w:rsidRDefault="000B3C6E" w:rsidP="000B3C6E">
      <w:pPr>
        <w:pStyle w:val="ListParagraph"/>
        <w:numPr>
          <w:ilvl w:val="0"/>
          <w:numId w:val="8"/>
        </w:numPr>
        <w:rPr>
          <w:lang w:eastAsia="en-ZA"/>
        </w:rPr>
      </w:pPr>
      <w:r w:rsidRPr="000B3C6E">
        <w:rPr>
          <w:lang w:eastAsia="en-ZA"/>
        </w:rPr>
        <w:t xml:space="preserve">keeping the science laboratory in good running order  </w:t>
      </w:r>
    </w:p>
    <w:p w:rsidR="000B3C6E" w:rsidRPr="000B3C6E" w:rsidRDefault="000B3C6E" w:rsidP="000B3C6E">
      <w:pPr>
        <w:pStyle w:val="ListParagraph"/>
        <w:numPr>
          <w:ilvl w:val="0"/>
          <w:numId w:val="8"/>
        </w:numPr>
        <w:rPr>
          <w:lang w:eastAsia="en-ZA"/>
        </w:rPr>
      </w:pPr>
      <w:r w:rsidRPr="000B3C6E">
        <w:rPr>
          <w:lang w:eastAsia="en-ZA"/>
        </w:rPr>
        <w:t>setting appropriate assignments and tests</w:t>
      </w:r>
    </w:p>
    <w:p w:rsidR="000B3C6E" w:rsidRPr="000B3C6E" w:rsidRDefault="000B3C6E" w:rsidP="000B3C6E">
      <w:pPr>
        <w:pStyle w:val="ListParagraph"/>
        <w:numPr>
          <w:ilvl w:val="0"/>
          <w:numId w:val="8"/>
        </w:numPr>
        <w:rPr>
          <w:lang w:eastAsia="en-ZA"/>
        </w:rPr>
      </w:pPr>
      <w:r w:rsidRPr="000B3C6E">
        <w:rPr>
          <w:lang w:eastAsia="en-ZA"/>
        </w:rPr>
        <w:t>marking the students’ efforts and giving supportive feedback</w:t>
      </w:r>
    </w:p>
    <w:p w:rsidR="000B3C6E" w:rsidRPr="000B3C6E" w:rsidRDefault="000B3C6E" w:rsidP="000B3C6E">
      <w:pPr>
        <w:pStyle w:val="ListParagraph"/>
        <w:numPr>
          <w:ilvl w:val="0"/>
          <w:numId w:val="8"/>
        </w:numPr>
        <w:rPr>
          <w:lang w:eastAsia="en-ZA"/>
        </w:rPr>
      </w:pPr>
      <w:r w:rsidRPr="000B3C6E">
        <w:rPr>
          <w:lang w:eastAsia="en-ZA"/>
        </w:rPr>
        <w:t xml:space="preserve">keeping abreast of current developments in science </w:t>
      </w:r>
    </w:p>
    <w:p w:rsidR="000B3C6E" w:rsidRPr="000B3C6E" w:rsidRDefault="000B3C6E" w:rsidP="000B3C6E">
      <w:pPr>
        <w:pStyle w:val="ListParagraph"/>
        <w:numPr>
          <w:ilvl w:val="0"/>
          <w:numId w:val="8"/>
        </w:numPr>
        <w:rPr>
          <w:lang w:eastAsia="en-ZA"/>
        </w:rPr>
      </w:pPr>
      <w:r w:rsidRPr="000B3C6E">
        <w:rPr>
          <w:lang w:eastAsia="en-ZA"/>
        </w:rPr>
        <w:t>finding out about additional resources you can draw on to complement your lessons and improve the students’ knowledge and competence</w:t>
      </w:r>
    </w:p>
    <w:p w:rsidR="000B3C6E" w:rsidRPr="000B3C6E" w:rsidRDefault="000B3C6E" w:rsidP="000B3C6E">
      <w:pPr>
        <w:pStyle w:val="ListParagraph"/>
        <w:numPr>
          <w:ilvl w:val="0"/>
          <w:numId w:val="8"/>
        </w:numPr>
        <w:rPr>
          <w:lang w:eastAsia="en-ZA"/>
        </w:rPr>
      </w:pPr>
      <w:r w:rsidRPr="000B3C6E">
        <w:rPr>
          <w:lang w:eastAsia="en-ZA"/>
        </w:rPr>
        <w:t>setting and marking examinations.</w:t>
      </w:r>
    </w:p>
    <w:p w:rsidR="00540EA6" w:rsidRDefault="00540EA6" w:rsidP="00DB1D65">
      <w:pPr>
        <w:spacing w:after="0" w:line="240" w:lineRule="auto"/>
        <w:rPr>
          <w:rFonts w:eastAsia="Times New Roman" w:cs="Times New Roman"/>
          <w:b/>
          <w:sz w:val="40"/>
          <w:szCs w:val="40"/>
          <w:lang w:eastAsia="en-ZA"/>
        </w:rPr>
      </w:pPr>
    </w:p>
    <w:p w:rsidR="00540EA6" w:rsidRDefault="00540EA6" w:rsidP="00DB1D65">
      <w:pPr>
        <w:spacing w:after="0" w:line="240" w:lineRule="auto"/>
        <w:rPr>
          <w:rFonts w:eastAsia="Times New Roman" w:cs="Times New Roman"/>
          <w:b/>
          <w:sz w:val="40"/>
          <w:szCs w:val="40"/>
          <w:lang w:eastAsia="en-ZA"/>
        </w:rPr>
      </w:pPr>
    </w:p>
    <w:p w:rsidR="00540EA6" w:rsidRDefault="00540EA6" w:rsidP="00DB1D65">
      <w:pPr>
        <w:spacing w:after="0" w:line="240" w:lineRule="auto"/>
        <w:rPr>
          <w:rFonts w:eastAsia="Times New Roman" w:cs="Times New Roman"/>
          <w:b/>
          <w:sz w:val="40"/>
          <w:szCs w:val="40"/>
          <w:lang w:eastAsia="en-ZA"/>
        </w:rPr>
      </w:pPr>
    </w:p>
    <w:p w:rsidR="00DB1D65" w:rsidRPr="00DB1D65" w:rsidRDefault="00540EA6"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0B3C6E" w:rsidRDefault="000B3C6E" w:rsidP="00DB1D65">
      <w:pPr>
        <w:spacing w:before="100" w:beforeAutospacing="1" w:after="100" w:afterAutospacing="1" w:line="240" w:lineRule="auto"/>
        <w:outlineLvl w:val="1"/>
      </w:pPr>
      <w:r>
        <w:t xml:space="preserve">For a career in Science teaching at high school level students are advised to select English, Science and Mathematics, and to add to this a selection from the </w:t>
      </w:r>
      <w:r>
        <w:rPr>
          <w:rStyle w:val="Emphasis"/>
        </w:rPr>
        <w:t xml:space="preserve">designated </w:t>
      </w:r>
      <w:r>
        <w:t>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0B3C6E" w:rsidRPr="000B3C6E" w:rsidRDefault="000B3C6E" w:rsidP="000B3C6E">
      <w:pPr>
        <w:rPr>
          <w:i/>
        </w:rPr>
      </w:pPr>
      <w:r>
        <w:rPr>
          <w:rStyle w:val="Strong"/>
        </w:rPr>
        <w:t>Bachelor of Education  – (4 years)</w:t>
      </w:r>
      <w:r>
        <w:br/>
        <w:t>A four year degree programme that focuses on developing knowledge and skills for entry into teaching.</w:t>
      </w:r>
      <w:r>
        <w:br/>
      </w:r>
      <w:r>
        <w:rPr>
          <w:rStyle w:val="Strong"/>
        </w:rPr>
        <w:t>Bachelor of Science (Physics/Chemistry)</w:t>
      </w:r>
      <w:r>
        <w:t xml:space="preserve"> – 3 years + </w:t>
      </w:r>
      <w:r>
        <w:rPr>
          <w:rStyle w:val="Strong"/>
        </w:rPr>
        <w:t>Post Graduate Certificate in Education (PGCE)</w:t>
      </w:r>
      <w:r>
        <w:t xml:space="preserve"> (1 year)</w:t>
      </w:r>
      <w:r>
        <w:br/>
      </w:r>
      <w:r>
        <w:br/>
      </w:r>
      <w:r w:rsidRPr="000B3C6E">
        <w:rPr>
          <w:rStyle w:val="Emphasis"/>
          <w:b/>
          <w:bCs/>
          <w:i w:val="0"/>
        </w:rPr>
        <w:t>Offered at:</w:t>
      </w:r>
    </w:p>
    <w:p w:rsidR="000B3C6E" w:rsidRDefault="000B3C6E" w:rsidP="000B3C6E">
      <w:pPr>
        <w:pStyle w:val="Heading3"/>
      </w:pPr>
      <w:r>
        <w:t xml:space="preserve">North-West University </w:t>
      </w:r>
    </w:p>
    <w:p w:rsidR="000B3C6E" w:rsidRDefault="005676BA" w:rsidP="000B3C6E">
      <w:hyperlink r:id="rId8" w:tgtFrame="_blank" w:history="1">
        <w:r w:rsidR="000B3C6E">
          <w:rPr>
            <w:rStyle w:val="Hyperlink"/>
          </w:rPr>
          <w:t>Faculty of Education</w:t>
        </w:r>
      </w:hyperlink>
      <w:r w:rsidR="000B3C6E">
        <w:rPr>
          <w:rStyle w:val="FootnoteReference"/>
        </w:rPr>
        <w:footnoteReference w:id="1"/>
      </w:r>
      <w:r w:rsidR="000B3C6E">
        <w:t xml:space="preserve"> (Mafikeng) and </w:t>
      </w:r>
      <w:hyperlink r:id="rId9" w:tgtFrame="_blank" w:history="1">
        <w:r w:rsidR="000B3C6E">
          <w:rPr>
            <w:rStyle w:val="Hyperlink"/>
          </w:rPr>
          <w:t>School of Curriculum-based Studies</w:t>
        </w:r>
      </w:hyperlink>
      <w:r w:rsidR="000B3C6E">
        <w:rPr>
          <w:rStyle w:val="FootnoteReference"/>
        </w:rPr>
        <w:footnoteReference w:id="2"/>
      </w:r>
      <w:r w:rsidR="000B3C6E">
        <w:t xml:space="preserve"> (Potchefstroom)</w:t>
      </w:r>
      <w:r w:rsidR="000B3C6E">
        <w:br/>
      </w:r>
      <w:hyperlink r:id="rId10" w:tgtFrame="_blank" w:history="1">
        <w:r w:rsidR="000B3C6E">
          <w:rPr>
            <w:rStyle w:val="Hyperlink"/>
          </w:rPr>
          <w:t>School of Physical and Chemical Sciences</w:t>
        </w:r>
      </w:hyperlink>
      <w:r w:rsidR="000B3C6E">
        <w:rPr>
          <w:rStyle w:val="FootnoteReference"/>
        </w:rPr>
        <w:footnoteReference w:id="3"/>
      </w:r>
    </w:p>
    <w:p w:rsidR="000B3C6E" w:rsidRDefault="000B3C6E" w:rsidP="000B3C6E">
      <w:pPr>
        <w:pStyle w:val="Heading3"/>
      </w:pPr>
      <w:r>
        <w:t xml:space="preserve">University of Johannesburg </w:t>
      </w:r>
    </w:p>
    <w:p w:rsidR="000B3C6E" w:rsidRDefault="005676BA" w:rsidP="000B3C6E">
      <w:hyperlink r:id="rId11" w:tgtFrame="_blank" w:history="1">
        <w:r w:rsidR="000B3C6E">
          <w:rPr>
            <w:rStyle w:val="Hyperlink"/>
          </w:rPr>
          <w:t>Faculty of Education</w:t>
        </w:r>
      </w:hyperlink>
      <w:r w:rsidR="000B3C6E">
        <w:rPr>
          <w:rStyle w:val="FootnoteReference"/>
        </w:rPr>
        <w:footnoteReference w:id="4"/>
      </w:r>
      <w:r w:rsidR="000B3C6E">
        <w:t xml:space="preserve"> ( Information on Career and Academic Development)</w:t>
      </w:r>
      <w:r w:rsidR="000B3C6E">
        <w:br/>
      </w:r>
      <w:hyperlink r:id="rId12" w:tgtFrame="_blank" w:history="1">
        <w:r w:rsidR="000B3C6E">
          <w:rPr>
            <w:rStyle w:val="Hyperlink"/>
          </w:rPr>
          <w:t>Faculty of Science</w:t>
        </w:r>
      </w:hyperlink>
      <w:r w:rsidR="000B3C6E">
        <w:rPr>
          <w:rStyle w:val="FootnoteReference"/>
        </w:rPr>
        <w:footnoteReference w:id="5"/>
      </w:r>
      <w:r w:rsidR="000B3C6E">
        <w:t xml:space="preserve"> (Information Brochure) </w:t>
      </w:r>
    </w:p>
    <w:p w:rsidR="000B3C6E" w:rsidRDefault="000B3C6E" w:rsidP="000B3C6E">
      <w:pPr>
        <w:pStyle w:val="Heading3"/>
      </w:pPr>
      <w:r>
        <w:t xml:space="preserve">University of Limpopo </w:t>
      </w:r>
    </w:p>
    <w:p w:rsidR="000B3C6E" w:rsidRDefault="005676BA" w:rsidP="000B3C6E">
      <w:hyperlink r:id="rId13" w:tgtFrame="_blank" w:history="1">
        <w:r w:rsidR="000B3C6E">
          <w:rPr>
            <w:rStyle w:val="Hyperlink"/>
          </w:rPr>
          <w:t>School of Education</w:t>
        </w:r>
      </w:hyperlink>
      <w:r w:rsidR="000B3C6E">
        <w:rPr>
          <w:rStyle w:val="FootnoteReference"/>
        </w:rPr>
        <w:footnoteReference w:id="6"/>
      </w:r>
      <w:r w:rsidR="000B3C6E">
        <w:t xml:space="preserve"> (including PGCE) </w:t>
      </w:r>
      <w:r w:rsidR="000B3C6E">
        <w:br/>
      </w:r>
      <w:hyperlink r:id="rId14" w:tgtFrame="_blank" w:history="1">
        <w:r w:rsidR="000B3C6E">
          <w:rPr>
            <w:rStyle w:val="Hyperlink"/>
          </w:rPr>
          <w:t>Bachelor of Science</w:t>
        </w:r>
      </w:hyperlink>
      <w:r w:rsidR="000B3C6E">
        <w:rPr>
          <w:rStyle w:val="FootnoteReference"/>
        </w:rPr>
        <w:footnoteReference w:id="7"/>
      </w:r>
      <w:r w:rsidR="000B3C6E">
        <w:t xml:space="preserve"> </w:t>
      </w:r>
    </w:p>
    <w:p w:rsidR="000B3C6E" w:rsidRDefault="000B3C6E" w:rsidP="000B3C6E">
      <w:pPr>
        <w:pStyle w:val="Heading3"/>
      </w:pPr>
      <w:r>
        <w:t xml:space="preserve">University of Pretoria </w:t>
      </w:r>
    </w:p>
    <w:p w:rsidR="000B3C6E" w:rsidRDefault="005676BA" w:rsidP="000B3C6E">
      <w:hyperlink r:id="rId15" w:tgtFrame="_blank" w:history="1">
        <w:r w:rsidR="000B3C6E">
          <w:rPr>
            <w:rStyle w:val="Hyperlink"/>
          </w:rPr>
          <w:t>Department of Science, Mathematics and Technology Education</w:t>
        </w:r>
      </w:hyperlink>
      <w:r w:rsidR="000B3C6E">
        <w:rPr>
          <w:rStyle w:val="FootnoteReference"/>
        </w:rPr>
        <w:footnoteReference w:id="8"/>
      </w:r>
      <w:r w:rsidR="000B3C6E">
        <w:br/>
      </w:r>
      <w:hyperlink r:id="rId16" w:tgtFrame="_blank" w:history="1">
        <w:r w:rsidR="000B3C6E">
          <w:rPr>
            <w:rStyle w:val="Hyperlink"/>
          </w:rPr>
          <w:t>Faculty of Natural and Agricultural Sciences</w:t>
        </w:r>
      </w:hyperlink>
      <w:r w:rsidR="000B3C6E">
        <w:rPr>
          <w:rStyle w:val="FootnoteReference"/>
        </w:rPr>
        <w:footnoteReference w:id="9"/>
      </w:r>
      <w:r w:rsidR="000B3C6E">
        <w:t xml:space="preserve"> (Undergraduate Programmes) </w:t>
      </w:r>
    </w:p>
    <w:p w:rsidR="000B3C6E" w:rsidRDefault="000B3C6E" w:rsidP="000B3C6E">
      <w:pPr>
        <w:pStyle w:val="Heading3"/>
      </w:pPr>
      <w:r>
        <w:lastRenderedPageBreak/>
        <w:t xml:space="preserve">University of South Africa (UNISA) </w:t>
      </w:r>
    </w:p>
    <w:p w:rsidR="000B3C6E" w:rsidRDefault="005676BA" w:rsidP="000B3C6E">
      <w:hyperlink r:id="rId17" w:tgtFrame="_blank" w:history="1">
        <w:r w:rsidR="000B3C6E">
          <w:rPr>
            <w:rStyle w:val="Hyperlink"/>
          </w:rPr>
          <w:t>Bachelor of Education</w:t>
        </w:r>
      </w:hyperlink>
      <w:r w:rsidR="000B3C6E">
        <w:rPr>
          <w:rStyle w:val="FootnoteReference"/>
        </w:rPr>
        <w:footnoteReference w:id="10"/>
      </w:r>
      <w:r w:rsidR="000B3C6E">
        <w:t xml:space="preserve"> (Further Education and Training Phases) </w:t>
      </w:r>
      <w:r w:rsidR="000B3C6E">
        <w:br/>
      </w:r>
      <w:hyperlink r:id="rId18" w:tgtFrame="_blank" w:history="1">
        <w:r w:rsidR="000B3C6E">
          <w:rPr>
            <w:rStyle w:val="Hyperlink"/>
          </w:rPr>
          <w:t>Bachelor of Science</w:t>
        </w:r>
      </w:hyperlink>
      <w:r w:rsidR="000B3C6E">
        <w:rPr>
          <w:rStyle w:val="FootnoteReference"/>
        </w:rPr>
        <w:footnoteReference w:id="11"/>
      </w:r>
      <w:r w:rsidR="000B3C6E">
        <w:br/>
      </w:r>
      <w:hyperlink r:id="rId19" w:tgtFrame="_blank" w:history="1">
        <w:r w:rsidR="000B3C6E">
          <w:rPr>
            <w:rStyle w:val="Hyperlink"/>
          </w:rPr>
          <w:t>PGCE</w:t>
        </w:r>
      </w:hyperlink>
      <w:r w:rsidR="000B3C6E">
        <w:rPr>
          <w:rStyle w:val="FootnoteReference"/>
        </w:rPr>
        <w:footnoteReference w:id="12"/>
      </w:r>
      <w:r w:rsidR="000B3C6E">
        <w:t xml:space="preserve"> (Postgraduate Diploma and Certificate in Education) </w:t>
      </w:r>
    </w:p>
    <w:p w:rsidR="000B3C6E" w:rsidRDefault="000B3C6E" w:rsidP="000B3C6E">
      <w:pPr>
        <w:pStyle w:val="Heading3"/>
      </w:pPr>
      <w:r>
        <w:t xml:space="preserve">University of Venda </w:t>
      </w:r>
    </w:p>
    <w:p w:rsidR="000B3C6E" w:rsidRDefault="005676BA" w:rsidP="000B3C6E">
      <w:hyperlink r:id="rId20" w:tgtFrame="_blank" w:history="1">
        <w:r w:rsidR="000B3C6E">
          <w:rPr>
            <w:rStyle w:val="Hyperlink"/>
          </w:rPr>
          <w:t>School of Mathematics and Natural Science</w:t>
        </w:r>
      </w:hyperlink>
      <w:r w:rsidR="000B3C6E">
        <w:rPr>
          <w:rStyle w:val="FootnoteReference"/>
        </w:rPr>
        <w:footnoteReference w:id="13"/>
      </w:r>
      <w:r w:rsidR="000B3C6E">
        <w:t xml:space="preserve"> (Physics Department) </w:t>
      </w:r>
    </w:p>
    <w:p w:rsidR="000B3C6E" w:rsidRDefault="000B3C6E" w:rsidP="000B3C6E">
      <w:pPr>
        <w:pStyle w:val="Heading3"/>
      </w:pPr>
      <w:r>
        <w:t xml:space="preserve">University of the Witwatersrand </w:t>
      </w:r>
    </w:p>
    <w:p w:rsidR="000B3C6E" w:rsidRDefault="005676BA" w:rsidP="000B3C6E">
      <w:hyperlink r:id="rId21" w:tgtFrame="_blank" w:history="1">
        <w:r w:rsidR="000B3C6E">
          <w:rPr>
            <w:rStyle w:val="Hyperlink"/>
          </w:rPr>
          <w:t xml:space="preserve">School of Education </w:t>
        </w:r>
      </w:hyperlink>
      <w:r w:rsidR="000B3C6E">
        <w:rPr>
          <w:rStyle w:val="FootnoteReference"/>
        </w:rPr>
        <w:footnoteReference w:id="14"/>
      </w:r>
      <w:r w:rsidR="000B3C6E">
        <w:br/>
      </w:r>
      <w:hyperlink r:id="rId22" w:tgtFrame="_blank" w:history="1">
        <w:r w:rsidR="000B3C6E">
          <w:rPr>
            <w:rStyle w:val="Hyperlink"/>
          </w:rPr>
          <w:t>School of Physics</w:t>
        </w:r>
      </w:hyperlink>
      <w:r w:rsidR="000B3C6E">
        <w:rPr>
          <w:rStyle w:val="FootnoteReference"/>
        </w:rPr>
        <w:footnoteReference w:id="15"/>
      </w:r>
      <w:r w:rsidR="000B3C6E">
        <w:t xml:space="preserve"> (Undergraduate BSc Degree) </w:t>
      </w:r>
      <w:r w:rsidR="000B3C6E">
        <w:br/>
      </w:r>
      <w:hyperlink r:id="rId23" w:tgtFrame="_blank" w:history="1">
        <w:r w:rsidR="000B3C6E">
          <w:rPr>
            <w:rStyle w:val="Hyperlink"/>
          </w:rPr>
          <w:t xml:space="preserve">Bachelor of Education (B Ed) </w:t>
        </w:r>
      </w:hyperlink>
      <w:r w:rsidR="000B3C6E">
        <w:rPr>
          <w:rStyle w:val="FootnoteReference"/>
        </w:rPr>
        <w:footnoteReference w:id="16"/>
      </w:r>
      <w:r w:rsidR="000B3C6E">
        <w:br/>
      </w:r>
      <w:hyperlink r:id="rId24" w:tgtFrame="_blank" w:history="1">
        <w:r w:rsidR="000B3C6E">
          <w:rPr>
            <w:rStyle w:val="Hyperlink"/>
          </w:rPr>
          <w:t xml:space="preserve">Postgraduate Certificate in Education (PGCE) </w:t>
        </w:r>
      </w:hyperlink>
      <w:r w:rsidR="000B3C6E">
        <w:rPr>
          <w:rStyle w:val="FootnoteReference"/>
        </w:rPr>
        <w:footnoteReference w:id="17"/>
      </w:r>
    </w:p>
    <w:p w:rsidR="000B3C6E" w:rsidRDefault="000B3C6E" w:rsidP="000B3C6E">
      <w:r>
        <w:t xml:space="preserve">After qualifying with a BEd or PGCE, you will need to register with the </w:t>
      </w:r>
      <w:hyperlink r:id="rId25" w:tgtFrame="_blank" w:history="1">
        <w:r>
          <w:rPr>
            <w:rStyle w:val="Hyperlink"/>
          </w:rPr>
          <w:t>South African Council for Educators</w:t>
        </w:r>
      </w:hyperlink>
      <w:r>
        <w:rPr>
          <w:rStyle w:val="FootnoteReference"/>
        </w:rPr>
        <w:footnoteReference w:id="18"/>
      </w:r>
      <w:r>
        <w:t xml:space="preserve"> and for appointment as a teacher in a South African school on Form REQV14.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r w:rsidR="000B3C6E">
        <w:rPr>
          <w:rFonts w:eastAsia="Times New Roman" w:cs="Times New Roman"/>
          <w:b/>
          <w:sz w:val="40"/>
          <w:szCs w:val="40"/>
          <w:lang w:eastAsia="en-ZA"/>
        </w:rPr>
        <w:br/>
      </w:r>
    </w:p>
    <w:p w:rsidR="000B3C6E" w:rsidRPr="000B3C6E" w:rsidRDefault="000B3C6E" w:rsidP="000B3C6E">
      <w:pPr>
        <w:pStyle w:val="ListParagraph"/>
        <w:numPr>
          <w:ilvl w:val="0"/>
          <w:numId w:val="12"/>
        </w:numPr>
        <w:rPr>
          <w:lang w:eastAsia="en-ZA"/>
        </w:rPr>
      </w:pPr>
      <w:r w:rsidRPr="000B3C6E">
        <w:rPr>
          <w:lang w:eastAsia="en-ZA"/>
        </w:rPr>
        <w:t>Provincial departments of education</w:t>
      </w:r>
    </w:p>
    <w:p w:rsidR="000B3C6E" w:rsidRPr="000B3C6E" w:rsidRDefault="000B3C6E" w:rsidP="000B3C6E">
      <w:pPr>
        <w:pStyle w:val="ListParagraph"/>
        <w:numPr>
          <w:ilvl w:val="0"/>
          <w:numId w:val="12"/>
        </w:numPr>
        <w:rPr>
          <w:lang w:eastAsia="en-ZA"/>
        </w:rPr>
      </w:pPr>
      <w:r w:rsidRPr="000B3C6E">
        <w:rPr>
          <w:lang w:eastAsia="en-ZA"/>
        </w:rPr>
        <w:t>Public schools</w:t>
      </w:r>
    </w:p>
    <w:p w:rsidR="000B3C6E" w:rsidRPr="000B3C6E" w:rsidRDefault="000B3C6E" w:rsidP="000B3C6E">
      <w:pPr>
        <w:pStyle w:val="ListParagraph"/>
        <w:numPr>
          <w:ilvl w:val="0"/>
          <w:numId w:val="12"/>
        </w:numPr>
        <w:rPr>
          <w:lang w:eastAsia="en-ZA"/>
        </w:rPr>
      </w:pPr>
      <w:r>
        <w:rPr>
          <w:lang w:eastAsia="en-ZA"/>
        </w:rPr>
        <w:t>Private schools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0B3C6E" w:rsidRDefault="000B3C6E" w:rsidP="000B3C6E">
      <w:r>
        <w:br/>
        <w:t>Find out more about science teaching in high school:</w:t>
      </w:r>
    </w:p>
    <w:p w:rsidR="000B3C6E" w:rsidRDefault="005676BA" w:rsidP="000B3C6E">
      <w:pPr>
        <w:numPr>
          <w:ilvl w:val="0"/>
          <w:numId w:val="11"/>
        </w:numPr>
        <w:spacing w:before="100" w:beforeAutospacing="1" w:after="100" w:afterAutospacing="1" w:line="240" w:lineRule="auto"/>
      </w:pPr>
      <w:hyperlink r:id="rId26" w:tgtFrame="_blank" w:history="1">
        <w:r w:rsidR="000B3C6E">
          <w:rPr>
            <w:rStyle w:val="Hyperlink"/>
          </w:rPr>
          <w:t>South African Environmental Observation Network</w:t>
        </w:r>
      </w:hyperlink>
      <w:r w:rsidR="000B3C6E">
        <w:rPr>
          <w:rStyle w:val="FootnoteReference"/>
        </w:rPr>
        <w:footnoteReference w:id="19"/>
      </w:r>
      <w:r w:rsidR="000B3C6E">
        <w:t xml:space="preserve">.  </w:t>
      </w:r>
    </w:p>
    <w:p w:rsidR="000B3C6E" w:rsidRDefault="005676BA" w:rsidP="000B3C6E">
      <w:pPr>
        <w:numPr>
          <w:ilvl w:val="0"/>
          <w:numId w:val="11"/>
        </w:numPr>
        <w:spacing w:before="100" w:beforeAutospacing="1" w:after="100" w:afterAutospacing="1" w:line="240" w:lineRule="auto"/>
      </w:pPr>
      <w:hyperlink r:id="rId27" w:tgtFrame="_blank" w:history="1">
        <w:r w:rsidR="000B3C6E">
          <w:rPr>
            <w:rStyle w:val="Hyperlink"/>
          </w:rPr>
          <w:t>Johannesburg’s Technology Research Activity Centre</w:t>
        </w:r>
      </w:hyperlink>
      <w:r w:rsidR="000B3C6E">
        <w:rPr>
          <w:rStyle w:val="FootnoteReference"/>
        </w:rPr>
        <w:footnoteReference w:id="20"/>
      </w:r>
      <w:r w:rsidR="000B3C6E">
        <w:t xml:space="preserve">.  </w:t>
      </w:r>
    </w:p>
    <w:p w:rsidR="000B3C6E" w:rsidRDefault="000B3C6E" w:rsidP="000B3C6E">
      <w:pPr>
        <w:numPr>
          <w:ilvl w:val="0"/>
          <w:numId w:val="11"/>
        </w:numPr>
        <w:spacing w:before="100" w:beforeAutospacing="1" w:after="100" w:afterAutospacing="1" w:line="240" w:lineRule="auto"/>
      </w:pPr>
      <w:r>
        <w:t xml:space="preserve">Some action to address the </w:t>
      </w:r>
      <w:hyperlink r:id="rId28" w:tgtFrame="_blank" w:history="1">
        <w:r>
          <w:rPr>
            <w:rStyle w:val="Hyperlink"/>
          </w:rPr>
          <w:t>shortage of scientists and mathematicians</w:t>
        </w:r>
      </w:hyperlink>
      <w:r>
        <w:rPr>
          <w:rStyle w:val="FootnoteReference"/>
        </w:rPr>
        <w:footnoteReference w:id="21"/>
      </w:r>
      <w:r>
        <w:t xml:space="preserve"> in Africa. </w:t>
      </w:r>
    </w:p>
    <w:p w:rsidR="000B3C6E" w:rsidRDefault="000B3C6E" w:rsidP="000B3C6E">
      <w:pPr>
        <w:numPr>
          <w:ilvl w:val="0"/>
          <w:numId w:val="11"/>
        </w:numPr>
        <w:spacing w:before="100" w:beforeAutospacing="1" w:after="100" w:afterAutospacing="1" w:line="240" w:lineRule="auto"/>
      </w:pPr>
      <w:r>
        <w:t xml:space="preserve">An interesting initiative supporting </w:t>
      </w:r>
      <w:hyperlink r:id="rId29" w:tgtFrame="_blank" w:history="1">
        <w:r>
          <w:rPr>
            <w:rStyle w:val="Hyperlink"/>
          </w:rPr>
          <w:t>science teaching</w:t>
        </w:r>
      </w:hyperlink>
      <w:r>
        <w:rPr>
          <w:rStyle w:val="FootnoteReference"/>
        </w:rPr>
        <w:footnoteReference w:id="22"/>
      </w:r>
      <w:r>
        <w:t xml:space="preserve">. </w:t>
      </w:r>
    </w:p>
    <w:p w:rsidR="000B3C6E" w:rsidRDefault="000B3C6E" w:rsidP="000B3C6E">
      <w:pPr>
        <w:numPr>
          <w:ilvl w:val="0"/>
          <w:numId w:val="11"/>
        </w:numPr>
        <w:spacing w:before="100" w:beforeAutospacing="1" w:after="100" w:afterAutospacing="1" w:line="240" w:lineRule="auto"/>
      </w:pPr>
      <w:r>
        <w:t xml:space="preserve">Some useful </w:t>
      </w:r>
      <w:hyperlink r:id="rId30" w:tgtFrame="_blank" w:history="1">
        <w:r>
          <w:rPr>
            <w:rStyle w:val="Hyperlink"/>
          </w:rPr>
          <w:t>links for science teachers</w:t>
        </w:r>
      </w:hyperlink>
      <w:r>
        <w:rPr>
          <w:rStyle w:val="FootnoteReference"/>
        </w:rPr>
        <w:footnoteReference w:id="23"/>
      </w:r>
      <w:r>
        <w:t xml:space="preserve">. </w:t>
      </w:r>
    </w:p>
    <w:p w:rsidR="000B3C6E" w:rsidRDefault="000B3C6E" w:rsidP="000B3C6E">
      <w:pPr>
        <w:numPr>
          <w:ilvl w:val="0"/>
          <w:numId w:val="11"/>
        </w:numPr>
        <w:spacing w:before="100" w:beforeAutospacing="1" w:after="100" w:afterAutospacing="1" w:line="240" w:lineRule="auto"/>
      </w:pPr>
      <w:r>
        <w:t xml:space="preserve">Telkom has introduced a new </w:t>
      </w:r>
      <w:hyperlink r:id="rId31" w:tgtFrame="_blank" w:history="1">
        <w:r>
          <w:rPr>
            <w:rStyle w:val="Hyperlink"/>
          </w:rPr>
          <w:t>Educator of the Year award</w:t>
        </w:r>
      </w:hyperlink>
      <w:r>
        <w:rPr>
          <w:rStyle w:val="FootnoteReference"/>
        </w:rPr>
        <w:footnoteReference w:id="24"/>
      </w:r>
      <w:r>
        <w:t xml:space="preserve">. </w:t>
      </w:r>
    </w:p>
    <w:p w:rsidR="000B3C6E" w:rsidRDefault="000B3C6E" w:rsidP="000B3C6E">
      <w:pPr>
        <w:numPr>
          <w:ilvl w:val="0"/>
          <w:numId w:val="11"/>
        </w:numPr>
        <w:spacing w:before="100" w:beforeAutospacing="1" w:after="100" w:afterAutospacing="1" w:line="240" w:lineRule="auto"/>
      </w:pPr>
      <w:r>
        <w:lastRenderedPageBreak/>
        <w:t xml:space="preserve">An interesting outline of problems and </w:t>
      </w:r>
      <w:hyperlink r:id="rId32" w:tgtFrame="_blank" w:history="1">
        <w:r>
          <w:rPr>
            <w:rStyle w:val="Hyperlink"/>
          </w:rPr>
          <w:t>challenges facing science teachers in South Africa</w:t>
        </w:r>
      </w:hyperlink>
      <w:r>
        <w:rPr>
          <w:rStyle w:val="FootnoteReference"/>
        </w:rPr>
        <w:footnoteReference w:id="25"/>
      </w:r>
      <w:r>
        <w:t xml:space="preserve">. </w:t>
      </w:r>
    </w:p>
    <w:p w:rsidR="000B3C6E" w:rsidRDefault="000B3C6E" w:rsidP="000B3C6E">
      <w:pPr>
        <w:numPr>
          <w:ilvl w:val="0"/>
          <w:numId w:val="11"/>
        </w:numPr>
        <w:spacing w:before="100" w:beforeAutospacing="1" w:after="100" w:afterAutospacing="1" w:line="240" w:lineRule="auto"/>
      </w:pPr>
      <w:r>
        <w:t xml:space="preserve">Views of a Danish science teacher, who has taught in Tanzania and Botswana, on </w:t>
      </w:r>
      <w:hyperlink r:id="rId33" w:tgtFrame="_blank" w:history="1">
        <w:r>
          <w:rPr>
            <w:rStyle w:val="Hyperlink"/>
          </w:rPr>
          <w:t>what makes a science teacher successful</w:t>
        </w:r>
      </w:hyperlink>
      <w:r>
        <w:rPr>
          <w:rStyle w:val="FootnoteReference"/>
        </w:rPr>
        <w:footnoteReference w:id="26"/>
      </w:r>
      <w:r>
        <w:t xml:space="preserve">.     </w:t>
      </w:r>
    </w:p>
    <w:p w:rsidR="000B3C6E" w:rsidRDefault="000B3C6E" w:rsidP="000B3C6E">
      <w:pPr>
        <w:numPr>
          <w:ilvl w:val="0"/>
          <w:numId w:val="11"/>
        </w:numPr>
        <w:spacing w:before="100" w:beforeAutospacing="1" w:after="100" w:afterAutospacing="1" w:line="240" w:lineRule="auto"/>
      </w:pPr>
      <w:r>
        <w:t xml:space="preserve">Outline of </w:t>
      </w:r>
      <w:hyperlink r:id="rId34" w:tgtFrame="_blank" w:history="1">
        <w:r>
          <w:rPr>
            <w:rStyle w:val="Hyperlink"/>
          </w:rPr>
          <w:t>teaching careers and requirements</w:t>
        </w:r>
      </w:hyperlink>
      <w:r>
        <w:rPr>
          <w:rStyle w:val="FootnoteReference"/>
        </w:rPr>
        <w:footnoteReference w:id="27"/>
      </w:r>
      <w:r>
        <w:t>.</w:t>
      </w:r>
    </w:p>
    <w:p w:rsidR="000B3C6E" w:rsidRDefault="000B3C6E" w:rsidP="000B3C6E">
      <w:pPr>
        <w:numPr>
          <w:ilvl w:val="0"/>
          <w:numId w:val="11"/>
        </w:numPr>
        <w:spacing w:before="100" w:beforeAutospacing="1" w:after="100" w:afterAutospacing="1" w:line="240" w:lineRule="auto"/>
      </w:pPr>
      <w:r>
        <w:t xml:space="preserve">Included on this website is a table giving a list of </w:t>
      </w:r>
      <w:hyperlink r:id="rId35" w:tgtFrame="_blank" w:history="1">
        <w:r>
          <w:rPr>
            <w:rStyle w:val="Hyperlink"/>
          </w:rPr>
          <w:t>approved university subjects and teaching subjects</w:t>
        </w:r>
      </w:hyperlink>
      <w:r>
        <w:rPr>
          <w:rStyle w:val="FootnoteReference"/>
        </w:rPr>
        <w:footnoteReference w:id="28"/>
      </w:r>
      <w:r>
        <w:t xml:space="preserve">. </w:t>
      </w:r>
    </w:p>
    <w:p w:rsidR="000B3C6E" w:rsidRDefault="000B3C6E" w:rsidP="000B3C6E">
      <w:pPr>
        <w:numPr>
          <w:ilvl w:val="0"/>
          <w:numId w:val="11"/>
        </w:numPr>
        <w:spacing w:before="100" w:beforeAutospacing="1" w:after="100" w:afterAutospacing="1" w:line="240" w:lineRule="auto"/>
      </w:pPr>
      <w:r>
        <w:t xml:space="preserve">The </w:t>
      </w:r>
      <w:hyperlink r:id="rId36" w:tgtFrame="_blank" w:history="1">
        <w:r>
          <w:rPr>
            <w:rStyle w:val="Hyperlink"/>
          </w:rPr>
          <w:t>South African Council for Educators</w:t>
        </w:r>
      </w:hyperlink>
      <w:r>
        <w:rPr>
          <w:rStyle w:val="FootnoteReference"/>
        </w:rPr>
        <w:footnoteReference w:id="29"/>
      </w:r>
      <w:r>
        <w:t xml:space="preserve">. </w:t>
      </w:r>
    </w:p>
    <w:p w:rsidR="00540EA6" w:rsidRDefault="00540EA6">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B3C6E"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0B3C6E" w:rsidRPr="000B3C6E" w:rsidRDefault="000B3C6E" w:rsidP="000B3C6E">
      <w:pPr>
        <w:rPr>
          <w:lang w:eastAsia="en-ZA"/>
        </w:rPr>
      </w:pPr>
      <w:r w:rsidRPr="000B3C6E">
        <w:rPr>
          <w:lang w:eastAsia="en-ZA"/>
        </w:rPr>
        <w:t>This quick quiz can help you to identify whether you are suited for this career.</w:t>
      </w:r>
    </w:p>
    <w:tbl>
      <w:tblPr>
        <w:tblW w:w="4838"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729"/>
        <w:gridCol w:w="1701"/>
        <w:gridCol w:w="1420"/>
      </w:tblGrid>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b/>
                <w:bCs/>
                <w:lang w:eastAsia="en-ZA"/>
              </w:rPr>
              <w:t>Quiz</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475E79">
            <w:pPr>
              <w:jc w:val="center"/>
              <w:rPr>
                <w:lang w:eastAsia="en-ZA"/>
              </w:rPr>
            </w:pPr>
            <w:r w:rsidRPr="000B3C6E">
              <w:rPr>
                <w:b/>
                <w:bCs/>
                <w:lang w:eastAsia="en-ZA"/>
              </w:rPr>
              <w:t>YES</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475E79">
            <w:pPr>
              <w:jc w:val="center"/>
              <w:rPr>
                <w:lang w:eastAsia="en-ZA"/>
              </w:rPr>
            </w:pPr>
            <w:r w:rsidRPr="000B3C6E">
              <w:rPr>
                <w:b/>
                <w:bCs/>
                <w:lang w:eastAsia="en-ZA"/>
              </w:rPr>
              <w:t>NO</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Did you do achieve a good pass in Science and Mathematics?</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Do you like the idea of teaching young people and helping them discover the fascinating world of science?</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Do you keep informed about scientific and technological developments?</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Are you approachable and do people consider you to be a good listener?</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Are you imaginative and creative?</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Are detail and accuracy in your work important to you?</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Do you persevere when faced with a problem?</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Can you communicate well in speech and in writing?</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Do you work well with other people and communicate clearly with them?</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r w:rsidR="000B3C6E" w:rsidRPr="000B3C6E" w:rsidTr="00475E79">
        <w:trPr>
          <w:tblCellSpacing w:w="0" w:type="dxa"/>
        </w:trPr>
        <w:tc>
          <w:tcPr>
            <w:tcW w:w="3237"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Are you able to cope with heavy pressures on your time?</w:t>
            </w:r>
          </w:p>
        </w:tc>
        <w:tc>
          <w:tcPr>
            <w:tcW w:w="961"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c>
          <w:tcPr>
            <w:tcW w:w="802" w:type="pct"/>
            <w:tcBorders>
              <w:top w:val="outset" w:sz="6" w:space="0" w:color="CCCCCC"/>
              <w:left w:val="outset" w:sz="6" w:space="0" w:color="CCCCCC"/>
              <w:bottom w:val="outset" w:sz="6" w:space="0" w:color="CCCCCC"/>
              <w:right w:val="outset" w:sz="6" w:space="0" w:color="CCCCCC"/>
            </w:tcBorders>
            <w:vAlign w:val="center"/>
            <w:hideMark/>
          </w:tcPr>
          <w:p w:rsidR="000B3C6E" w:rsidRPr="000B3C6E" w:rsidRDefault="000B3C6E" w:rsidP="000B3C6E">
            <w:pPr>
              <w:rPr>
                <w:lang w:eastAsia="en-ZA"/>
              </w:rPr>
            </w:pPr>
            <w:r w:rsidRPr="000B3C6E">
              <w:rPr>
                <w:lang w:eastAsia="en-ZA"/>
              </w:rPr>
              <w:t> </w:t>
            </w:r>
          </w:p>
        </w:tc>
      </w:tr>
    </w:tbl>
    <w:p w:rsidR="000B3C6E" w:rsidRPr="000B3C6E" w:rsidRDefault="00475E79" w:rsidP="000B3C6E">
      <w:pPr>
        <w:rPr>
          <w:lang w:eastAsia="en-ZA"/>
        </w:rPr>
      </w:pPr>
      <w:r>
        <w:rPr>
          <w:lang w:eastAsia="en-ZA"/>
        </w:rPr>
        <w:br/>
      </w:r>
      <w:r w:rsidR="000B3C6E" w:rsidRPr="000B3C6E">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37"/>
      <w:footerReference w:type="default" r:id="rId3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7C6" w:rsidRDefault="00E347C6" w:rsidP="00DB1D65">
      <w:pPr>
        <w:spacing w:after="0" w:line="240" w:lineRule="auto"/>
      </w:pPr>
      <w:r>
        <w:separator/>
      </w:r>
    </w:p>
  </w:endnote>
  <w:endnote w:type="continuationSeparator" w:id="0">
    <w:p w:rsidR="00E347C6" w:rsidRDefault="00E347C6"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7C6" w:rsidRDefault="00E347C6" w:rsidP="00DB1D65">
      <w:pPr>
        <w:spacing w:after="0" w:line="240" w:lineRule="auto"/>
      </w:pPr>
      <w:r>
        <w:separator/>
      </w:r>
    </w:p>
  </w:footnote>
  <w:footnote w:type="continuationSeparator" w:id="0">
    <w:p w:rsidR="00E347C6" w:rsidRDefault="00E347C6" w:rsidP="00DB1D65">
      <w:pPr>
        <w:spacing w:after="0" w:line="240" w:lineRule="auto"/>
      </w:pPr>
      <w:r>
        <w:continuationSeparator/>
      </w:r>
    </w:p>
  </w:footnote>
  <w:footnote w:id="1">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http://www.uniwest.ac.za/faculties/edu/Schools/school_graduates.html</w:t>
      </w:r>
    </w:p>
  </w:footnote>
  <w:footnote w:id="2">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http://www.puk.ac.za/fakulteite/opvoed/sks/index_e.html</w:t>
      </w:r>
    </w:p>
  </w:footnote>
  <w:footnote w:id="3">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http://www.puk.ac.za/opencms/export/PUK/html/fakulteite/natuur/phys/Bursary_brochure.pdf</w:t>
      </w:r>
    </w:p>
  </w:footnote>
  <w:footnote w:id="4">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http://www.uj.ac.za/LinkClick.aspx?fileticket=KNPwU/97fVw=&amp;tabid=16134</w:t>
      </w:r>
    </w:p>
  </w:footnote>
  <w:footnote w:id="5">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http://www.uj.ac.za/LinkClick.aspx?fileticket=8FGKYNnYBc8=&amp;tabid=739</w:t>
      </w:r>
    </w:p>
  </w:footnote>
  <w:footnote w:id="6">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http://www.ul.ac.za/index.php?Entity=sch_edu_prog</w:t>
      </w:r>
    </w:p>
  </w:footnote>
  <w:footnote w:id="7">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http://www.ul.ac.za/index.php?Entity=spms_aca_pro</w:t>
      </w:r>
    </w:p>
  </w:footnote>
  <w:footnote w:id="8">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http://web.up.ac.za/default.asp?ipkCategoryID=2689</w:t>
      </w:r>
    </w:p>
  </w:footnote>
  <w:footnote w:id="9">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http://web.up.ac.za/default.asp?ipkCategoryID=1233&amp;sub=1&amp;parentid=48&amp;subid=1232&amp;ipklookid=11</w:t>
      </w:r>
    </w:p>
  </w:footnote>
  <w:footnote w:id="10">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http://brochure.unisa.ac.za/brochure/showprev.aspx?d=l_2_3&amp;f=p_02615</w:t>
      </w:r>
    </w:p>
  </w:footnote>
  <w:footnote w:id="11">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http://brochure.unisa.ac.za/brochure/showprev.aspx?d=l_4_2&amp;f=p_02089</w:t>
      </w:r>
    </w:p>
  </w:footnote>
  <w:footnote w:id="12">
    <w:p w:rsidR="000B3C6E" w:rsidRDefault="000B3C6E">
      <w:pPr>
        <w:pStyle w:val="FootnoteText"/>
      </w:pPr>
      <w:r w:rsidRPr="000B3C6E">
        <w:rPr>
          <w:rStyle w:val="FootnoteReference"/>
          <w:sz w:val="16"/>
          <w:szCs w:val="16"/>
        </w:rPr>
        <w:footnoteRef/>
      </w:r>
      <w:r w:rsidRPr="000B3C6E">
        <w:rPr>
          <w:sz w:val="16"/>
          <w:szCs w:val="16"/>
        </w:rPr>
        <w:t xml:space="preserve"> http://brochure.unisa.ac.za/brochure/showlist.aspx?d=l_2_4</w:t>
      </w:r>
    </w:p>
  </w:footnote>
  <w:footnote w:id="13">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http://www.univen.ac.za/math_natural_sciences/physics.html</w:t>
      </w:r>
    </w:p>
  </w:footnote>
  <w:footnote w:id="14">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http://web.wits.ac.za/Academic/Humanities/Education/</w:t>
      </w:r>
    </w:p>
  </w:footnote>
  <w:footnote w:id="15">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http://web.wits.ac.za/Academic/Science/Physics/Students/Undergraduate.htm</w:t>
      </w:r>
    </w:p>
  </w:footnote>
  <w:footnote w:id="16">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http://web.wits.ac.za/Academic/Humanities/Education/Undergraduate/BEd.htm</w:t>
      </w:r>
    </w:p>
  </w:footnote>
  <w:footnote w:id="17">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http://web.wits.ac.za/Academic/Humanities/Education/Diplomas/PGCE.htm</w:t>
      </w:r>
    </w:p>
  </w:footnote>
  <w:footnote w:id="18">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http://www.sace.org.za/index.php</w:t>
      </w:r>
    </w:p>
  </w:footnote>
  <w:footnote w:id="19">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http://www.saeon.ac.za/eNewsletter/Online/2009/february/doc13</w:t>
      </w:r>
    </w:p>
  </w:footnote>
  <w:footnote w:id="20">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http://www.joburg.org.za/content/view/2249/199/</w:t>
      </w:r>
    </w:p>
  </w:footnote>
  <w:footnote w:id="21">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http://www.scienceinafrica.co.za/2009/september/aims.htm</w:t>
      </w:r>
    </w:p>
  </w:footnote>
  <w:footnote w:id="22">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http://www.mindset.co.za/News/Mintek_and_Mindset_enhance_school_science_learning_experience</w:t>
      </w:r>
    </w:p>
  </w:footnote>
  <w:footnote w:id="23">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http://groups.google.co.za/group/science-teaching-alive/web/Useful+contact+information?pli=1</w:t>
      </w:r>
    </w:p>
  </w:footnote>
  <w:footnote w:id="24">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http://www.itnewsafrica.com/?p=2698</w:t>
      </w:r>
    </w:p>
  </w:footnote>
  <w:footnote w:id="25">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http://www.scienceinafrica.co.za/scicrisis.htm</w:t>
      </w:r>
    </w:p>
  </w:footnote>
  <w:footnote w:id="26">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http://www.scienceinafrica.co.za/2001/november/teaching.htm</w:t>
      </w:r>
    </w:p>
  </w:footnote>
  <w:footnote w:id="27">
    <w:p w:rsidR="000B3C6E" w:rsidRDefault="000B3C6E">
      <w:pPr>
        <w:pStyle w:val="FootnoteText"/>
      </w:pPr>
      <w:r w:rsidRPr="000B3C6E">
        <w:rPr>
          <w:rStyle w:val="FootnoteReference"/>
          <w:sz w:val="16"/>
          <w:szCs w:val="16"/>
        </w:rPr>
        <w:footnoteRef/>
      </w:r>
      <w:r w:rsidRPr="000B3C6E">
        <w:rPr>
          <w:sz w:val="16"/>
          <w:szCs w:val="16"/>
        </w:rPr>
        <w:t xml:space="preserve"> http://www.careerplanet.co.za/_sectors/teaching</w:t>
      </w:r>
    </w:p>
  </w:footnote>
  <w:footnote w:id="28">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http://web.wits.ac.za/Academic/Humanities/Education/Diplomas/PGCE.htm</w:t>
      </w:r>
    </w:p>
  </w:footnote>
  <w:footnote w:id="29">
    <w:p w:rsidR="000B3C6E" w:rsidRPr="000B3C6E" w:rsidRDefault="000B3C6E">
      <w:pPr>
        <w:pStyle w:val="FootnoteText"/>
        <w:rPr>
          <w:sz w:val="16"/>
          <w:szCs w:val="16"/>
        </w:rPr>
      </w:pPr>
      <w:r w:rsidRPr="000B3C6E">
        <w:rPr>
          <w:rStyle w:val="FootnoteReference"/>
          <w:sz w:val="16"/>
          <w:szCs w:val="16"/>
        </w:rPr>
        <w:footnoteRef/>
      </w:r>
      <w:r w:rsidRPr="000B3C6E">
        <w:rPr>
          <w:sz w:val="16"/>
          <w:szCs w:val="16"/>
        </w:rPr>
        <w:t xml:space="preserve"> http://www.sace.org.za/index.php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946DA"/>
    <w:multiLevelType w:val="hybridMultilevel"/>
    <w:tmpl w:val="C3288C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333489"/>
    <w:multiLevelType w:val="multilevel"/>
    <w:tmpl w:val="62B2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DC30EC"/>
    <w:multiLevelType w:val="hybridMultilevel"/>
    <w:tmpl w:val="355A07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C3011C"/>
    <w:multiLevelType w:val="multilevel"/>
    <w:tmpl w:val="6910EB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E27AEA"/>
    <w:multiLevelType w:val="multilevel"/>
    <w:tmpl w:val="8D7EC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F72BB2"/>
    <w:multiLevelType w:val="multilevel"/>
    <w:tmpl w:val="F6107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7"/>
  </w:num>
  <w:num w:numId="4">
    <w:abstractNumId w:val="3"/>
  </w:num>
  <w:num w:numId="5">
    <w:abstractNumId w:val="2"/>
  </w:num>
  <w:num w:numId="6">
    <w:abstractNumId w:val="4"/>
  </w:num>
  <w:num w:numId="7">
    <w:abstractNumId w:val="9"/>
  </w:num>
  <w:num w:numId="8">
    <w:abstractNumId w:val="1"/>
  </w:num>
  <w:num w:numId="9">
    <w:abstractNumId w:val="8"/>
  </w:num>
  <w:num w:numId="10">
    <w:abstractNumId w:val="11"/>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w:hdrShapeDefaults>
  <w:footnotePr>
    <w:footnote w:id="-1"/>
    <w:footnote w:id="0"/>
  </w:footnotePr>
  <w:endnotePr>
    <w:endnote w:id="-1"/>
    <w:endnote w:id="0"/>
  </w:endnotePr>
  <w:compat/>
  <w:rsids>
    <w:rsidRoot w:val="00DB1D65"/>
    <w:rsid w:val="000B3C6E"/>
    <w:rsid w:val="00100E0A"/>
    <w:rsid w:val="002538CC"/>
    <w:rsid w:val="002B564F"/>
    <w:rsid w:val="00375EDB"/>
    <w:rsid w:val="00402813"/>
    <w:rsid w:val="00475E79"/>
    <w:rsid w:val="00540EA6"/>
    <w:rsid w:val="005676BA"/>
    <w:rsid w:val="0063147B"/>
    <w:rsid w:val="0080563D"/>
    <w:rsid w:val="0081264F"/>
    <w:rsid w:val="008F494D"/>
    <w:rsid w:val="00921389"/>
    <w:rsid w:val="009529B0"/>
    <w:rsid w:val="009C2D8A"/>
    <w:rsid w:val="00A7701A"/>
    <w:rsid w:val="00BD7F9E"/>
    <w:rsid w:val="00C52B3D"/>
    <w:rsid w:val="00DB1D65"/>
    <w:rsid w:val="00E347C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C6E"/>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0B3C6E"/>
    <w:pPr>
      <w:keepNext/>
      <w:keepLines/>
      <w:spacing w:before="200" w:after="0"/>
      <w:outlineLvl w:val="2"/>
    </w:pPr>
    <w:rPr>
      <w:rFonts w:asciiTheme="majorHAnsi" w:eastAsiaTheme="majorEastAsia" w:hAnsiTheme="majorHAnsi" w:cstheme="majorBidi"/>
      <w:b/>
      <w:bCs/>
      <w:color w:val="2709D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0B3C6E"/>
    <w:rPr>
      <w:i/>
      <w:iCs/>
    </w:rPr>
  </w:style>
  <w:style w:type="character" w:customStyle="1" w:styleId="Heading3Char">
    <w:name w:val="Heading 3 Char"/>
    <w:basedOn w:val="DefaultParagraphFont"/>
    <w:link w:val="Heading3"/>
    <w:uiPriority w:val="9"/>
    <w:rsid w:val="000B3C6E"/>
    <w:rPr>
      <w:rFonts w:asciiTheme="majorHAnsi" w:eastAsiaTheme="majorEastAsia" w:hAnsiTheme="majorHAnsi" w:cstheme="majorBidi"/>
      <w:b/>
      <w:bCs/>
      <w:color w:val="2709DD"/>
      <w:sz w:val="24"/>
    </w:rPr>
  </w:style>
  <w:style w:type="paragraph" w:styleId="FootnoteText">
    <w:name w:val="footnote text"/>
    <w:basedOn w:val="Normal"/>
    <w:link w:val="FootnoteTextChar"/>
    <w:uiPriority w:val="99"/>
    <w:semiHidden/>
    <w:unhideWhenUsed/>
    <w:rsid w:val="000B3C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3C6E"/>
    <w:rPr>
      <w:rFonts w:ascii="Georgia" w:hAnsi="Georgia"/>
      <w:sz w:val="20"/>
      <w:szCs w:val="20"/>
    </w:rPr>
  </w:style>
  <w:style w:type="character" w:styleId="FootnoteReference">
    <w:name w:val="footnote reference"/>
    <w:basedOn w:val="DefaultParagraphFont"/>
    <w:uiPriority w:val="99"/>
    <w:semiHidden/>
    <w:unhideWhenUsed/>
    <w:rsid w:val="000B3C6E"/>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53406259">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89484406">
      <w:bodyDiv w:val="1"/>
      <w:marLeft w:val="0"/>
      <w:marRight w:val="0"/>
      <w:marTop w:val="0"/>
      <w:marBottom w:val="0"/>
      <w:divBdr>
        <w:top w:val="none" w:sz="0" w:space="0" w:color="auto"/>
        <w:left w:val="none" w:sz="0" w:space="0" w:color="auto"/>
        <w:bottom w:val="none" w:sz="0" w:space="0" w:color="auto"/>
        <w:right w:val="none" w:sz="0" w:space="0" w:color="auto"/>
      </w:divBdr>
    </w:div>
    <w:div w:id="1520043193">
      <w:bodyDiv w:val="1"/>
      <w:marLeft w:val="0"/>
      <w:marRight w:val="0"/>
      <w:marTop w:val="0"/>
      <w:marBottom w:val="0"/>
      <w:divBdr>
        <w:top w:val="none" w:sz="0" w:space="0" w:color="auto"/>
        <w:left w:val="none" w:sz="0" w:space="0" w:color="auto"/>
        <w:bottom w:val="none" w:sz="0" w:space="0" w:color="auto"/>
        <w:right w:val="none" w:sz="0" w:space="0" w:color="auto"/>
      </w:divBdr>
    </w:div>
    <w:div w:id="1829438399">
      <w:bodyDiv w:val="1"/>
      <w:marLeft w:val="0"/>
      <w:marRight w:val="0"/>
      <w:marTop w:val="0"/>
      <w:marBottom w:val="0"/>
      <w:divBdr>
        <w:top w:val="none" w:sz="0" w:space="0" w:color="auto"/>
        <w:left w:val="none" w:sz="0" w:space="0" w:color="auto"/>
        <w:bottom w:val="none" w:sz="0" w:space="0" w:color="auto"/>
        <w:right w:val="none" w:sz="0" w:space="0" w:color="auto"/>
      </w:divBdr>
    </w:div>
    <w:div w:id="2129009381">
      <w:bodyDiv w:val="1"/>
      <w:marLeft w:val="0"/>
      <w:marRight w:val="0"/>
      <w:marTop w:val="0"/>
      <w:marBottom w:val="0"/>
      <w:divBdr>
        <w:top w:val="none" w:sz="0" w:space="0" w:color="auto"/>
        <w:left w:val="none" w:sz="0" w:space="0" w:color="auto"/>
        <w:bottom w:val="none" w:sz="0" w:space="0" w:color="auto"/>
        <w:right w:val="none" w:sz="0" w:space="0" w:color="auto"/>
      </w:divBdr>
      <w:divsChild>
        <w:div w:id="1528369470">
          <w:marLeft w:val="0"/>
          <w:marRight w:val="0"/>
          <w:marTop w:val="0"/>
          <w:marBottom w:val="0"/>
          <w:divBdr>
            <w:top w:val="none" w:sz="0" w:space="0" w:color="auto"/>
            <w:left w:val="none" w:sz="0" w:space="0" w:color="auto"/>
            <w:bottom w:val="none" w:sz="0" w:space="0" w:color="auto"/>
            <w:right w:val="none" w:sz="0" w:space="0" w:color="auto"/>
          </w:divBdr>
          <w:divsChild>
            <w:div w:id="140367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edu/Schools/school_graduates.html" TargetMode="External"/><Relationship Id="rId13" Type="http://schemas.openxmlformats.org/officeDocument/2006/relationships/hyperlink" Target="http://www.ul.ac.za/index.php?Entity=sch_edu_prog" TargetMode="External"/><Relationship Id="rId18" Type="http://schemas.openxmlformats.org/officeDocument/2006/relationships/hyperlink" Target="http://brochure.unisa.ac.za/brochure/showprev.aspx?d=l_4_2&amp;f=p_02089" TargetMode="External"/><Relationship Id="rId26" Type="http://schemas.openxmlformats.org/officeDocument/2006/relationships/hyperlink" Target="http://www.saeon.ac.za/eNewsletter/Online/2009/february/doc13"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eb.wits.ac.za/Academic/Humanities/Education/" TargetMode="External"/><Relationship Id="rId34" Type="http://schemas.openxmlformats.org/officeDocument/2006/relationships/hyperlink" Target="http://www.careerplanet.co.za/_sectors/teaching" TargetMode="External"/><Relationship Id="rId7" Type="http://schemas.openxmlformats.org/officeDocument/2006/relationships/endnotes" Target="endnotes.xml"/><Relationship Id="rId12" Type="http://schemas.openxmlformats.org/officeDocument/2006/relationships/hyperlink" Target="http://www.uj.ac.za/LinkClick.aspx?fileticket=8FGKYNnYBc8=&amp;tabid=739" TargetMode="External"/><Relationship Id="rId17" Type="http://schemas.openxmlformats.org/officeDocument/2006/relationships/hyperlink" Target="http://brochure.unisa.ac.za/brochure/showprev.aspx?d=l_2_3&amp;f=p_02615" TargetMode="External"/><Relationship Id="rId25" Type="http://schemas.openxmlformats.org/officeDocument/2006/relationships/hyperlink" Target="http://www.sace.org.za/index.php" TargetMode="External"/><Relationship Id="rId33" Type="http://schemas.openxmlformats.org/officeDocument/2006/relationships/hyperlink" Target="http://www.scienceinafrica.co.za/2001/november/teaching.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eb.up.ac.za/default.asp?ipkCategoryID=1233&amp;sub=1&amp;parentid=48&amp;subid=1232&amp;ipklookid=11" TargetMode="External"/><Relationship Id="rId20" Type="http://schemas.openxmlformats.org/officeDocument/2006/relationships/hyperlink" Target="http://www.univen.ac.za/math_natural_sciences/physics.html" TargetMode="External"/><Relationship Id="rId29" Type="http://schemas.openxmlformats.org/officeDocument/2006/relationships/hyperlink" Target="http://www.mindset.co.za/News/Mintek_and_Mindset_enhance_school_science_learning_experie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c.za/LinkClick.aspx?fileticket=KNPwU/97fVw=&amp;tabid=16134" TargetMode="External"/><Relationship Id="rId24" Type="http://schemas.openxmlformats.org/officeDocument/2006/relationships/hyperlink" Target="http://web.wits.ac.za/Academic/Humanities/Education/Diplomas/PGCE.htm" TargetMode="External"/><Relationship Id="rId32" Type="http://schemas.openxmlformats.org/officeDocument/2006/relationships/hyperlink" Target="http://www.scienceinafrica.co.za/scicrisis.ht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eb.up.ac.za/default.asp?ipkCategoryID=2689" TargetMode="External"/><Relationship Id="rId23" Type="http://schemas.openxmlformats.org/officeDocument/2006/relationships/hyperlink" Target="http://web.wits.ac.za/Academic/Humanities/Education/Undergraduate/BEd.htm" TargetMode="External"/><Relationship Id="rId28" Type="http://schemas.openxmlformats.org/officeDocument/2006/relationships/hyperlink" Target="http://www.scienceinafrica.co.za/2009/september/aims.htm" TargetMode="External"/><Relationship Id="rId36" Type="http://schemas.openxmlformats.org/officeDocument/2006/relationships/hyperlink" Target="http://www.sace.org.za/index.php" TargetMode="External"/><Relationship Id="rId10" Type="http://schemas.openxmlformats.org/officeDocument/2006/relationships/hyperlink" Target="http://www.puk.ac.za/opencms/export/PUK/html/fakulteite/natuur/phys/Bursary_brochure.pdf" TargetMode="External"/><Relationship Id="rId19" Type="http://schemas.openxmlformats.org/officeDocument/2006/relationships/hyperlink" Target="http://brochure.unisa.ac.za/brochure/showlist.aspx?d=l_2_4" TargetMode="External"/><Relationship Id="rId31" Type="http://schemas.openxmlformats.org/officeDocument/2006/relationships/hyperlink" Target="http://www.itnewsafrica.com/?p=2698" TargetMode="External"/><Relationship Id="rId4" Type="http://schemas.openxmlformats.org/officeDocument/2006/relationships/settings" Target="settings.xml"/><Relationship Id="rId9" Type="http://schemas.openxmlformats.org/officeDocument/2006/relationships/hyperlink" Target="http://www.puk.ac.za/fakulteite/opvoed/sks/index_e.html" TargetMode="External"/><Relationship Id="rId14" Type="http://schemas.openxmlformats.org/officeDocument/2006/relationships/hyperlink" Target="http://www.ul.ac.za/index.php?Entity=spms_aca_pro" TargetMode="External"/><Relationship Id="rId22" Type="http://schemas.openxmlformats.org/officeDocument/2006/relationships/hyperlink" Target="http://web.wits.ac.za/Academic/Science/Physics/Students/Undergraduate.htm" TargetMode="External"/><Relationship Id="rId27" Type="http://schemas.openxmlformats.org/officeDocument/2006/relationships/hyperlink" Target="http://www.joburg.org.za/content/view/2249/199/" TargetMode="External"/><Relationship Id="rId30" Type="http://schemas.openxmlformats.org/officeDocument/2006/relationships/hyperlink" Target="http://groups.google.co.za/group/science-teaching-alive/web/Useful+contact+information?pli=1" TargetMode="External"/><Relationship Id="rId35" Type="http://schemas.openxmlformats.org/officeDocument/2006/relationships/hyperlink" Target="http://web.wits.ac.za/Academic/Humanities/Education/Diplomas/PGC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7A734-5351-4DAB-BF6B-4BD61B421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1215</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2010-02-09T06:40:00Z</cp:lastPrinted>
  <dcterms:created xsi:type="dcterms:W3CDTF">2010-02-09T06:40:00Z</dcterms:created>
  <dcterms:modified xsi:type="dcterms:W3CDTF">2010-02-09T12:35:00Z</dcterms:modified>
</cp:coreProperties>
</file>